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0C" w:rsidRPr="005D258C" w:rsidRDefault="0096530C" w:rsidP="0084179F">
      <w:pPr>
        <w:spacing w:after="0" w:line="240" w:lineRule="auto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27" w:tblpY="205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2"/>
        <w:gridCol w:w="3775"/>
      </w:tblGrid>
      <w:tr w:rsidR="004E7E8F" w:rsidRPr="000B5C29" w:rsidTr="00A26CB3">
        <w:trPr>
          <w:trHeight w:val="2399"/>
          <w:tblCellSpacing w:w="0" w:type="auto"/>
        </w:trPr>
        <w:tc>
          <w:tcPr>
            <w:tcW w:w="5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8F" w:rsidRPr="000B5C29" w:rsidRDefault="004E7E8F" w:rsidP="00A26CB3">
            <w:pPr>
              <w:pStyle w:val="af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C2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8F" w:rsidRPr="000B5C29" w:rsidRDefault="004E7E8F" w:rsidP="00A26CB3">
            <w:pPr>
              <w:pStyle w:val="af3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0B5C29">
              <w:rPr>
                <w:rFonts w:ascii="Times New Roman" w:hAnsi="Times New Roman"/>
                <w:sz w:val="28"/>
                <w:szCs w:val="28"/>
                <w:lang w:val="ru-RU"/>
              </w:rPr>
              <w:t>Утверждены</w:t>
            </w:r>
            <w:proofErr w:type="gramEnd"/>
            <w:r w:rsidRPr="000B5C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приказом </w:t>
            </w:r>
          </w:p>
          <w:p w:rsidR="004E7E8F" w:rsidRPr="000B5C29" w:rsidRDefault="004E7E8F" w:rsidP="00A26CB3">
            <w:pPr>
              <w:pStyle w:val="af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5C29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Председателя Агентства Республики Казахстан по финансовому мониторингу</w:t>
            </w:r>
          </w:p>
          <w:p w:rsidR="004E7E8F" w:rsidRPr="000B5C29" w:rsidRDefault="004E7E8F" w:rsidP="00A26CB3">
            <w:pPr>
              <w:pStyle w:val="af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5C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«___» __________ </w:t>
            </w:r>
            <w:r w:rsidRPr="000B5C29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2022 года № _____ </w:t>
            </w:r>
          </w:p>
          <w:p w:rsidR="004E7E8F" w:rsidRPr="000B5C29" w:rsidRDefault="004E7E8F" w:rsidP="00A26CB3">
            <w:pPr>
              <w:pStyle w:val="af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53E05" w:rsidRPr="005D258C" w:rsidRDefault="00B53E05" w:rsidP="0084179F">
      <w:pPr>
        <w:spacing w:after="0" w:line="240" w:lineRule="auto"/>
        <w:rPr>
          <w:sz w:val="28"/>
          <w:szCs w:val="28"/>
          <w:lang w:val="ru-RU"/>
        </w:rPr>
      </w:pPr>
    </w:p>
    <w:p w:rsidR="004E7E8F" w:rsidRPr="005D258C" w:rsidRDefault="004E7E8F" w:rsidP="00F801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Правил</w:t>
      </w:r>
      <w:r w:rsidR="00F81A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представления </w:t>
      </w:r>
      <w:r w:rsidRPr="005D25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сведений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документов </w:t>
      </w:r>
      <w:r w:rsidRPr="005D25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 </w:t>
      </w:r>
      <w:proofErr w:type="spellStart"/>
      <w:r w:rsidRPr="005D25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бенефициарных</w:t>
      </w:r>
      <w:proofErr w:type="spellEnd"/>
      <w:r w:rsidRPr="005D25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собственника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х юридическим лицом и иностранной структурой без образования юридического лица</w:t>
      </w:r>
      <w:r w:rsidRPr="005D258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 запросу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уполномоченного органа по финансовому мониторингу и формы фиксирования сведений, необходимых для идентификации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бенефициарных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собственников юридическим лицом и иностранной структур</w:t>
      </w:r>
      <w:r w:rsidR="006B1B7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ой без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юридического лица</w:t>
      </w:r>
    </w:p>
    <w:p w:rsidR="004E7E8F" w:rsidRPr="004E7E8F" w:rsidRDefault="004E7E8F" w:rsidP="004E7E8F">
      <w:pPr>
        <w:pStyle w:val="TableParagraph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7E8F" w:rsidRPr="004E7E8F" w:rsidRDefault="004E7E8F" w:rsidP="004E7E8F">
      <w:pPr>
        <w:pStyle w:val="TableParagraph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E8F">
        <w:rPr>
          <w:rFonts w:ascii="Times New Roman" w:hAnsi="Times New Roman" w:cs="Times New Roman"/>
          <w:b/>
          <w:sz w:val="28"/>
          <w:szCs w:val="28"/>
        </w:rPr>
        <w:t xml:space="preserve">Глава 1.  </w:t>
      </w:r>
      <w:r w:rsidR="006B1B77">
        <w:rPr>
          <w:rFonts w:ascii="Times New Roman" w:hAnsi="Times New Roman" w:cs="Times New Roman"/>
          <w:b/>
          <w:sz w:val="28"/>
          <w:szCs w:val="28"/>
          <w:lang w:val="ru-RU"/>
        </w:rPr>
        <w:t>Общее положение</w:t>
      </w:r>
    </w:p>
    <w:p w:rsidR="004E7E8F" w:rsidRPr="004E7E8F" w:rsidRDefault="004E7E8F" w:rsidP="004E7E8F">
      <w:pPr>
        <w:pStyle w:val="TableParagraph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1B77" w:rsidRPr="004E7E8F" w:rsidRDefault="006B1B77" w:rsidP="006B1B7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4E7E8F">
        <w:rPr>
          <w:rFonts w:ascii="Times New Roman" w:hAnsi="Times New Roman" w:cs="Times New Roman"/>
          <w:sz w:val="28"/>
          <w:szCs w:val="28"/>
          <w:lang w:val="ru-RU"/>
        </w:rPr>
        <w:t>Настоящие Правила устанавливают порядок и сроки</w:t>
      </w:r>
      <w:r w:rsidRPr="004E7E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представления  сведений и документов о </w:t>
      </w:r>
      <w:proofErr w:type="spellStart"/>
      <w:r w:rsidRPr="004E7E8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бенефициарных</w:t>
      </w:r>
      <w:proofErr w:type="spellEnd"/>
      <w:r w:rsidRPr="004E7E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собственниках юридическим лицом и иностранной структурой без образования юридического лица по запросу</w:t>
      </w:r>
      <w:r w:rsidR="001610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Агентства Республики Казахстан по финансовому мониторингу                   (далее – уполномоченный орган)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E7E8F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предусмотренных </w:t>
      </w:r>
      <w:hyperlink r:id="rId6" w:history="1">
        <w:r w:rsidRPr="004E7E8F">
          <w:rPr>
            <w:rStyle w:val="afd"/>
            <w:rFonts w:ascii="Times New Roman" w:hAnsi="Times New Roman" w:cs="Times New Roman"/>
            <w:sz w:val="28"/>
            <w:szCs w:val="28"/>
            <w:lang w:val="ru-RU"/>
          </w:rPr>
          <w:t xml:space="preserve">пунктом 5 статьи </w:t>
        </w:r>
      </w:hyperlink>
      <w:r w:rsidRPr="004E7E8F">
        <w:rPr>
          <w:rFonts w:ascii="Times New Roman" w:hAnsi="Times New Roman" w:cs="Times New Roman"/>
          <w:sz w:val="28"/>
          <w:szCs w:val="28"/>
          <w:lang w:val="ru-RU"/>
        </w:rPr>
        <w:t xml:space="preserve">12-3 </w:t>
      </w:r>
      <w:r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Закона Республики Казахстан «О противодействии легализации (отмыванию) доходов, полученных преступным путем, и финансированию терроризма» (далее – Закон </w:t>
      </w:r>
      <w:proofErr w:type="gramStart"/>
      <w:r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</w:t>
      </w:r>
      <w:proofErr w:type="gramEnd"/>
      <w:r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ПОД/ФТ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).</w:t>
      </w:r>
    </w:p>
    <w:p w:rsidR="006B1B77" w:rsidRDefault="006B1B77" w:rsidP="006B1B77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E7E8F">
        <w:rPr>
          <w:rFonts w:ascii="Times New Roman" w:hAnsi="Times New Roman" w:cs="Times New Roman"/>
          <w:sz w:val="28"/>
          <w:szCs w:val="28"/>
        </w:rPr>
        <w:t>Требования настоящих Правил распространяются на юрид</w:t>
      </w:r>
      <w:r>
        <w:rPr>
          <w:rFonts w:ascii="Times New Roman" w:hAnsi="Times New Roman" w:cs="Times New Roman"/>
          <w:sz w:val="28"/>
          <w:szCs w:val="28"/>
        </w:rPr>
        <w:t>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лиц, зарегистрированн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4E7E8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4E7E8F">
        <w:rPr>
          <w:rFonts w:ascii="Times New Roman" w:hAnsi="Times New Roman" w:cs="Times New Roman"/>
          <w:sz w:val="28"/>
          <w:szCs w:val="28"/>
        </w:rPr>
        <w:fldChar w:fldCharType="begin"/>
      </w:r>
      <w:r w:rsidRPr="004E7E8F">
        <w:rPr>
          <w:rFonts w:ascii="Times New Roman" w:hAnsi="Times New Roman" w:cs="Times New Roman"/>
          <w:sz w:val="28"/>
          <w:szCs w:val="28"/>
        </w:rPr>
        <w:instrText>HYPERLINK "http://ivo.garant.ru/document/redirect/12123875/300"</w:instrText>
      </w:r>
      <w:r w:rsidRPr="004E7E8F">
        <w:rPr>
          <w:rFonts w:ascii="Times New Roman" w:hAnsi="Times New Roman" w:cs="Times New Roman"/>
          <w:sz w:val="28"/>
          <w:szCs w:val="28"/>
        </w:rPr>
        <w:fldChar w:fldCharType="separate"/>
      </w:r>
      <w:r w:rsidRPr="004E7E8F">
        <w:rPr>
          <w:rStyle w:val="afd"/>
          <w:rFonts w:ascii="Times New Roman" w:hAnsi="Times New Roman" w:cs="Times New Roman"/>
          <w:sz w:val="28"/>
          <w:szCs w:val="28"/>
        </w:rPr>
        <w:t>законодательством</w:t>
      </w:r>
      <w:r w:rsidRPr="004E7E8F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иностранн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Pr="004E7E8F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E7E8F">
        <w:rPr>
          <w:rFonts w:ascii="Times New Roman" w:hAnsi="Times New Roman" w:cs="Times New Roman"/>
          <w:sz w:val="28"/>
          <w:szCs w:val="28"/>
        </w:rPr>
        <w:t xml:space="preserve"> без образования юридического лица, осуществляющие свою деятельность на территории Республики Казахстан.</w:t>
      </w:r>
    </w:p>
    <w:p w:rsidR="004E7E8F" w:rsidRPr="004E7E8F" w:rsidRDefault="006B1B77" w:rsidP="006B1B77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4E7E8F">
        <w:rPr>
          <w:rFonts w:ascii="Times New Roman" w:hAnsi="Times New Roman" w:cs="Times New Roman"/>
          <w:sz w:val="28"/>
          <w:szCs w:val="28"/>
          <w:lang w:val="ru-RU"/>
        </w:rPr>
        <w:t xml:space="preserve">Понятия, применимые в Правилах, используются в значении указанных в </w:t>
      </w:r>
      <w:r w:rsidR="003A339D">
        <w:rPr>
          <w:rFonts w:ascii="Times New Roman" w:hAnsi="Times New Roman" w:cs="Times New Roman"/>
          <w:sz w:val="28"/>
          <w:szCs w:val="28"/>
        </w:rPr>
        <w:t>Закон</w:t>
      </w:r>
      <w:r w:rsidR="003A33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E7E8F" w:rsidRPr="004E7E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E8F" w:rsidRPr="004E7E8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E7E8F" w:rsidRPr="004E7E8F">
        <w:rPr>
          <w:rFonts w:ascii="Times New Roman" w:hAnsi="Times New Roman" w:cs="Times New Roman"/>
          <w:sz w:val="28"/>
          <w:szCs w:val="28"/>
        </w:rPr>
        <w:t xml:space="preserve"> ПОД/ФТ:</w:t>
      </w:r>
    </w:p>
    <w:p w:rsidR="004E7E8F" w:rsidRDefault="00F81ABE" w:rsidP="004E7E8F">
      <w:pPr>
        <w:pStyle w:val="TableParagraph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E8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4E7E8F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иностранная структура без образования юридического лица – фонд, товарищество, траст, компания, партнерство, организация или другое корпоративное образование, созданные в соответствии с законодательством иностранного государства, которые рассматриваются в качестве самостоятельных организационно-правовых форм независимо от того, обладают ли они статусом юридического лица иностранного государства, где они созданы</w:t>
      </w:r>
      <w:r w:rsid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.</w:t>
      </w:r>
    </w:p>
    <w:p w:rsidR="00F8019B" w:rsidRPr="004E7E8F" w:rsidRDefault="00F8019B" w:rsidP="004E7E8F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4. </w:t>
      </w:r>
      <w:r w:rsidRPr="004E7E8F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E7E8F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E7E8F">
        <w:rPr>
          <w:rFonts w:ascii="Times New Roman" w:hAnsi="Times New Roman" w:cs="Times New Roman"/>
          <w:sz w:val="28"/>
          <w:szCs w:val="28"/>
        </w:rPr>
        <w:t xml:space="preserve"> и иностранн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Pr="004E7E8F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E7E8F">
        <w:rPr>
          <w:rFonts w:ascii="Times New Roman" w:hAnsi="Times New Roman" w:cs="Times New Roman"/>
          <w:sz w:val="28"/>
          <w:szCs w:val="28"/>
        </w:rPr>
        <w:t xml:space="preserve"> без образования юридического лица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представляют</w:t>
      </w:r>
      <w:r w:rsidRPr="004E7E8F">
        <w:rPr>
          <w:rFonts w:ascii="Times New Roman" w:hAnsi="Times New Roman" w:cs="Times New Roman"/>
          <w:sz w:val="28"/>
          <w:szCs w:val="28"/>
          <w:lang w:val="ru-RU"/>
        </w:rPr>
        <w:t xml:space="preserve"> сведения и документы</w:t>
      </w:r>
      <w:r w:rsidRPr="004E7E8F">
        <w:rPr>
          <w:rFonts w:ascii="Times New Roman" w:hAnsi="Times New Roman" w:cs="Times New Roman"/>
          <w:sz w:val="28"/>
          <w:szCs w:val="28"/>
        </w:rPr>
        <w:t xml:space="preserve"> о сво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4E7E8F">
        <w:rPr>
          <w:rFonts w:ascii="Times New Roman" w:hAnsi="Times New Roman" w:cs="Times New Roman"/>
          <w:sz w:val="28"/>
          <w:szCs w:val="28"/>
        </w:rPr>
        <w:t>бенефициар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ных</w:t>
      </w:r>
      <w:proofErr w:type="spellEnd"/>
      <w:r w:rsidRPr="004E7E8F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4E7E8F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E7E8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E7E8F">
          <w:rPr>
            <w:rStyle w:val="afd"/>
            <w:rFonts w:ascii="Times New Roman" w:hAnsi="Times New Roman" w:cs="Times New Roman"/>
            <w:sz w:val="28"/>
            <w:szCs w:val="28"/>
          </w:rPr>
          <w:t xml:space="preserve"> подпунктом 2-2) </w:t>
        </w:r>
        <w:r w:rsidRPr="004E7E8F">
          <w:rPr>
            <w:rStyle w:val="afd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B3082E">
          <w:rPr>
            <w:rStyle w:val="afd"/>
            <w:rFonts w:ascii="Times New Roman" w:hAnsi="Times New Roman" w:cs="Times New Roman"/>
            <w:sz w:val="28"/>
            <w:szCs w:val="28"/>
            <w:lang w:val="ru-RU"/>
          </w:rPr>
          <w:t xml:space="preserve">          </w:t>
        </w:r>
        <w:r w:rsidRPr="004E7E8F">
          <w:rPr>
            <w:rStyle w:val="afd"/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4E7E8F">
          <w:rPr>
            <w:rStyle w:val="afd"/>
            <w:rFonts w:ascii="Times New Roman" w:hAnsi="Times New Roman" w:cs="Times New Roman"/>
            <w:sz w:val="28"/>
            <w:szCs w:val="28"/>
            <w:lang w:val="ru-RU"/>
          </w:rPr>
          <w:t xml:space="preserve">3 </w:t>
        </w:r>
        <w:r w:rsidRPr="004E7E8F">
          <w:rPr>
            <w:rStyle w:val="afd"/>
            <w:rFonts w:ascii="Times New Roman" w:hAnsi="Times New Roman" w:cs="Times New Roman"/>
            <w:sz w:val="28"/>
            <w:szCs w:val="28"/>
          </w:rPr>
          <w:t>статьи</w:t>
        </w:r>
        <w:r w:rsidRPr="004E7E8F">
          <w:rPr>
            <w:rStyle w:val="afd"/>
            <w:rFonts w:ascii="Times New Roman" w:hAnsi="Times New Roman" w:cs="Times New Roman"/>
            <w:sz w:val="28"/>
            <w:szCs w:val="28"/>
            <w:lang w:val="ru-RU"/>
          </w:rPr>
          <w:t xml:space="preserve"> 5</w:t>
        </w:r>
        <w:r w:rsidRPr="004E7E8F">
          <w:rPr>
            <w:rStyle w:val="afd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E7E8F">
        <w:rPr>
          <w:rFonts w:ascii="Times New Roman" w:hAnsi="Times New Roman" w:cs="Times New Roman"/>
          <w:sz w:val="28"/>
          <w:szCs w:val="28"/>
        </w:rPr>
        <w:t>Закона о ПОД/ФТ, по запросу уполномоченного орган</w:t>
      </w:r>
      <w:r w:rsidRPr="004E7E8F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7E8F" w:rsidRDefault="004E7E8F" w:rsidP="004E7E8F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082E" w:rsidRDefault="00B3082E" w:rsidP="004E7E8F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7E8F" w:rsidRPr="004E7E8F" w:rsidRDefault="004E7E8F" w:rsidP="004E7E8F">
      <w:pPr>
        <w:pStyle w:val="TableParagraph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E8F">
        <w:rPr>
          <w:rFonts w:ascii="Times New Roman" w:hAnsi="Times New Roman" w:cs="Times New Roman"/>
          <w:b/>
          <w:sz w:val="28"/>
          <w:szCs w:val="28"/>
        </w:rPr>
        <w:t xml:space="preserve">Глава 2. Порядок </w:t>
      </w:r>
      <w:r w:rsidR="00B308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срок </w:t>
      </w:r>
      <w:r w:rsidRPr="004E7E8F">
        <w:rPr>
          <w:rFonts w:ascii="Times New Roman" w:hAnsi="Times New Roman" w:cs="Times New Roman"/>
          <w:b/>
          <w:sz w:val="28"/>
          <w:szCs w:val="28"/>
        </w:rPr>
        <w:t xml:space="preserve">представления юридическим лицом и иностранной структурой без образования юридического лица информации о своем бенефициарном собственнике </w:t>
      </w:r>
      <w:r w:rsidRPr="004E7E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запросу </w:t>
      </w:r>
      <w:r w:rsidRPr="004E7E8F">
        <w:rPr>
          <w:rFonts w:ascii="Times New Roman" w:hAnsi="Times New Roman" w:cs="Times New Roman"/>
          <w:b/>
          <w:sz w:val="28"/>
          <w:szCs w:val="28"/>
        </w:rPr>
        <w:t>уполномоченного органа</w:t>
      </w:r>
    </w:p>
    <w:p w:rsidR="004E7E8F" w:rsidRPr="004E7E8F" w:rsidRDefault="004E7E8F" w:rsidP="004E7E8F">
      <w:pPr>
        <w:pStyle w:val="TableParagraph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4305" w:rsidRDefault="00B47229" w:rsidP="00A94305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E7E8F" w:rsidRPr="004E7E8F">
        <w:rPr>
          <w:rFonts w:ascii="Times New Roman" w:hAnsi="Times New Roman" w:cs="Times New Roman"/>
          <w:sz w:val="28"/>
          <w:szCs w:val="28"/>
        </w:rPr>
        <w:t>.</w:t>
      </w:r>
      <w:bookmarkStart w:id="0" w:name="sub_1032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E8F" w:rsidRPr="004E7E8F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BD2F74">
        <w:rPr>
          <w:rFonts w:ascii="Times New Roman" w:hAnsi="Times New Roman" w:cs="Times New Roman"/>
          <w:sz w:val="28"/>
          <w:szCs w:val="28"/>
          <w:lang w:val="ru-RU"/>
        </w:rPr>
        <w:t>уполномоченного органа</w:t>
      </w:r>
      <w:r w:rsidR="00B3082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D2F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E8F" w:rsidRPr="004E7E8F">
        <w:rPr>
          <w:rFonts w:ascii="Times New Roman" w:hAnsi="Times New Roman" w:cs="Times New Roman"/>
          <w:sz w:val="28"/>
          <w:szCs w:val="28"/>
        </w:rPr>
        <w:t>направляем</w:t>
      </w:r>
      <w:proofErr w:type="spellStart"/>
      <w:r w:rsidR="004E7E8F" w:rsidRPr="004E7E8F"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 w:rsidR="004E7E8F" w:rsidRPr="004E7E8F">
        <w:rPr>
          <w:rFonts w:ascii="Times New Roman" w:hAnsi="Times New Roman" w:cs="Times New Roman"/>
          <w:sz w:val="28"/>
          <w:szCs w:val="28"/>
        </w:rPr>
        <w:t xml:space="preserve"> юридическому лиц</w:t>
      </w:r>
      <w:r w:rsidR="00BD2F7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E7E8F" w:rsidRPr="004E7E8F">
        <w:rPr>
          <w:rFonts w:ascii="Times New Roman" w:hAnsi="Times New Roman" w:cs="Times New Roman"/>
          <w:sz w:val="28"/>
          <w:szCs w:val="28"/>
        </w:rPr>
        <w:t>, составляется</w:t>
      </w:r>
      <w:r w:rsidR="00BD2F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E8F" w:rsidRPr="004E7E8F">
        <w:rPr>
          <w:rFonts w:ascii="Times New Roman" w:hAnsi="Times New Roman" w:cs="Times New Roman"/>
          <w:sz w:val="28"/>
          <w:szCs w:val="28"/>
        </w:rPr>
        <w:t xml:space="preserve">на </w:t>
      </w:r>
      <w:r w:rsidR="004E7E8F" w:rsidRPr="004E7E8F">
        <w:rPr>
          <w:rFonts w:ascii="Times New Roman" w:hAnsi="Times New Roman" w:cs="Times New Roman"/>
          <w:sz w:val="28"/>
          <w:szCs w:val="28"/>
          <w:lang w:val="ru-RU"/>
        </w:rPr>
        <w:t>казахском</w:t>
      </w:r>
      <w:r w:rsidR="00B3082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E7E8F" w:rsidRPr="004E7E8F">
        <w:rPr>
          <w:rFonts w:ascii="Times New Roman" w:hAnsi="Times New Roman" w:cs="Times New Roman"/>
          <w:sz w:val="28"/>
          <w:szCs w:val="28"/>
          <w:lang w:val="ru-RU"/>
        </w:rPr>
        <w:t>русском языках</w:t>
      </w:r>
      <w:r w:rsidR="00A943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7E8F" w:rsidRDefault="00A94305" w:rsidP="00A94305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E8F">
        <w:rPr>
          <w:rFonts w:ascii="Times New Roman" w:hAnsi="Times New Roman" w:cs="Times New Roman"/>
          <w:sz w:val="28"/>
          <w:szCs w:val="28"/>
        </w:rPr>
        <w:t xml:space="preserve">Запрос </w:t>
      </w:r>
      <w:r>
        <w:rPr>
          <w:rFonts w:ascii="Times New Roman" w:hAnsi="Times New Roman" w:cs="Times New Roman"/>
          <w:sz w:val="28"/>
          <w:szCs w:val="28"/>
          <w:lang w:val="ru-RU"/>
        </w:rPr>
        <w:t>уполномоченного органа</w:t>
      </w:r>
      <w:r w:rsidR="0064095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7E8F">
        <w:rPr>
          <w:rFonts w:ascii="Times New Roman" w:hAnsi="Times New Roman" w:cs="Times New Roman"/>
          <w:sz w:val="28"/>
          <w:szCs w:val="28"/>
        </w:rPr>
        <w:t>направляем</w:t>
      </w:r>
      <w:proofErr w:type="spellStart"/>
      <w:r w:rsidRPr="004E7E8F"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 w:rsidR="009A45C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9A45CA" w:rsidRPr="004E7E8F">
        <w:rPr>
          <w:rFonts w:ascii="Times New Roman" w:hAnsi="Times New Roman" w:cs="Times New Roman"/>
          <w:sz w:val="28"/>
          <w:szCs w:val="28"/>
        </w:rPr>
        <w:t>ностранной структуре без образования юридического 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составляется</w:t>
      </w:r>
      <w:r w:rsidR="009A45CA" w:rsidRPr="004E7E8F">
        <w:rPr>
          <w:rFonts w:ascii="Times New Roman" w:hAnsi="Times New Roman" w:cs="Times New Roman"/>
          <w:sz w:val="28"/>
          <w:szCs w:val="28"/>
        </w:rPr>
        <w:t xml:space="preserve"> на </w:t>
      </w:r>
      <w:r w:rsidR="009A45CA" w:rsidRPr="004E7E8F">
        <w:rPr>
          <w:rFonts w:ascii="Times New Roman" w:hAnsi="Times New Roman" w:cs="Times New Roman"/>
          <w:sz w:val="28"/>
          <w:szCs w:val="28"/>
          <w:lang w:val="ru-RU"/>
        </w:rPr>
        <w:t>казахском</w:t>
      </w:r>
      <w:r w:rsidR="00B3082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A45CA" w:rsidRPr="004E7E8F">
        <w:rPr>
          <w:rFonts w:ascii="Times New Roman" w:hAnsi="Times New Roman" w:cs="Times New Roman"/>
          <w:sz w:val="28"/>
          <w:szCs w:val="28"/>
          <w:lang w:val="ru-RU"/>
        </w:rPr>
        <w:t>русском языках</w:t>
      </w:r>
      <w:r w:rsidR="009A45CA">
        <w:rPr>
          <w:rFonts w:ascii="Times New Roman" w:hAnsi="Times New Roman" w:cs="Times New Roman"/>
          <w:sz w:val="28"/>
          <w:szCs w:val="28"/>
          <w:lang w:val="ru-RU"/>
        </w:rPr>
        <w:t xml:space="preserve">, при необходимости </w:t>
      </w:r>
      <w:r w:rsidR="004E7E8F" w:rsidRPr="004E7E8F">
        <w:rPr>
          <w:rFonts w:ascii="Times New Roman" w:hAnsi="Times New Roman" w:cs="Times New Roman"/>
          <w:sz w:val="28"/>
          <w:szCs w:val="28"/>
        </w:rPr>
        <w:t>с</w:t>
      </w:r>
      <w:r w:rsidR="009A45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E8F" w:rsidRPr="004E7E8F">
        <w:rPr>
          <w:rFonts w:ascii="Times New Roman" w:hAnsi="Times New Roman" w:cs="Times New Roman"/>
          <w:sz w:val="28"/>
          <w:szCs w:val="28"/>
        </w:rPr>
        <w:t>переводом на английский язык или язык государства (территории), в котором зарегистрирован</w:t>
      </w:r>
      <w:r w:rsidR="00EB29C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E7E8F" w:rsidRPr="004E7E8F">
        <w:rPr>
          <w:rFonts w:ascii="Times New Roman" w:hAnsi="Times New Roman" w:cs="Times New Roman"/>
          <w:sz w:val="28"/>
          <w:szCs w:val="28"/>
        </w:rPr>
        <w:t xml:space="preserve"> (инкорпорирован</w:t>
      </w:r>
      <w:r w:rsidR="00EB29C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E7E8F" w:rsidRPr="004E7E8F">
        <w:rPr>
          <w:rFonts w:ascii="Times New Roman" w:hAnsi="Times New Roman" w:cs="Times New Roman"/>
          <w:sz w:val="28"/>
          <w:szCs w:val="28"/>
        </w:rPr>
        <w:t>) иностранная структура без образования юридического лица.</w:t>
      </w:r>
    </w:p>
    <w:p w:rsidR="00B3082E" w:rsidRDefault="00B47229" w:rsidP="00626040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801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4305">
        <w:rPr>
          <w:rFonts w:ascii="Times New Roman" w:hAnsi="Times New Roman" w:cs="Times New Roman"/>
          <w:sz w:val="28"/>
          <w:szCs w:val="28"/>
          <w:lang w:val="ru-RU"/>
        </w:rPr>
        <w:t>Уполномоченный орган</w:t>
      </w:r>
      <w:r w:rsidR="009A45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2F74">
        <w:rPr>
          <w:rFonts w:ascii="Times New Roman" w:hAnsi="Times New Roman" w:cs="Times New Roman"/>
          <w:sz w:val="28"/>
          <w:szCs w:val="28"/>
          <w:lang w:val="ru-RU"/>
        </w:rPr>
        <w:t>направляет</w:t>
      </w:r>
      <w:r w:rsidR="009A45CA" w:rsidRPr="004E7E8F">
        <w:rPr>
          <w:rFonts w:ascii="Times New Roman" w:hAnsi="Times New Roman" w:cs="Times New Roman"/>
          <w:sz w:val="28"/>
          <w:szCs w:val="28"/>
        </w:rPr>
        <w:t xml:space="preserve"> </w:t>
      </w:r>
      <w:r w:rsidR="00A94305">
        <w:rPr>
          <w:rFonts w:ascii="Times New Roman" w:hAnsi="Times New Roman" w:cs="Times New Roman"/>
          <w:sz w:val="28"/>
          <w:szCs w:val="28"/>
          <w:lang w:val="ru-RU"/>
        </w:rPr>
        <w:t xml:space="preserve">запрос </w:t>
      </w:r>
      <w:r w:rsidR="009A45CA" w:rsidRPr="004E7E8F">
        <w:rPr>
          <w:rFonts w:ascii="Times New Roman" w:hAnsi="Times New Roman" w:cs="Times New Roman"/>
          <w:sz w:val="28"/>
          <w:szCs w:val="28"/>
        </w:rPr>
        <w:t>в электронной форме или на бумажном носителе</w:t>
      </w:r>
      <w:r w:rsidR="00BD2F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26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26040" w:rsidRPr="00626040" w:rsidRDefault="00626040" w:rsidP="00626040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6040">
        <w:rPr>
          <w:rFonts w:ascii="Times New Roman" w:hAnsi="Times New Roman" w:cs="Times New Roman"/>
          <w:sz w:val="28"/>
        </w:rPr>
        <w:t>Запросы</w:t>
      </w:r>
      <w:r w:rsidR="00B3082E">
        <w:rPr>
          <w:rFonts w:ascii="Times New Roman" w:hAnsi="Times New Roman" w:cs="Times New Roman"/>
          <w:sz w:val="28"/>
          <w:lang w:val="ru-RU"/>
        </w:rPr>
        <w:t xml:space="preserve"> уполномоченного органа </w:t>
      </w:r>
      <w:r w:rsidRPr="00626040">
        <w:rPr>
          <w:rFonts w:ascii="Times New Roman" w:hAnsi="Times New Roman" w:cs="Times New Roman"/>
          <w:sz w:val="28"/>
        </w:rPr>
        <w:t xml:space="preserve">подписываются руководителем (заместителем руководителя) </w:t>
      </w:r>
      <w:r>
        <w:rPr>
          <w:rFonts w:ascii="Times New Roman" w:hAnsi="Times New Roman" w:cs="Times New Roman"/>
          <w:sz w:val="28"/>
          <w:lang w:val="ru-RU"/>
        </w:rPr>
        <w:t>уполномоченного органа</w:t>
      </w:r>
      <w:r w:rsidRPr="00626040">
        <w:rPr>
          <w:rFonts w:ascii="Times New Roman" w:hAnsi="Times New Roman" w:cs="Times New Roman"/>
          <w:sz w:val="28"/>
        </w:rPr>
        <w:t xml:space="preserve">, </w:t>
      </w:r>
      <w:r w:rsidR="00F8019B">
        <w:rPr>
          <w:rFonts w:ascii="Times New Roman" w:hAnsi="Times New Roman" w:cs="Times New Roman"/>
          <w:sz w:val="28"/>
          <w:lang w:val="ru-RU"/>
        </w:rPr>
        <w:t xml:space="preserve">руководителем </w:t>
      </w:r>
      <w:r w:rsidRPr="00626040">
        <w:rPr>
          <w:rFonts w:ascii="Times New Roman" w:hAnsi="Times New Roman" w:cs="Times New Roman"/>
          <w:sz w:val="28"/>
        </w:rPr>
        <w:t xml:space="preserve">структурного подразделения </w:t>
      </w:r>
      <w:r>
        <w:rPr>
          <w:rFonts w:ascii="Times New Roman" w:hAnsi="Times New Roman" w:cs="Times New Roman"/>
          <w:sz w:val="28"/>
          <w:lang w:val="ru-RU"/>
        </w:rPr>
        <w:t>уполномоченного органа.</w:t>
      </w:r>
    </w:p>
    <w:bookmarkEnd w:id="0"/>
    <w:p w:rsidR="00A94305" w:rsidRPr="00BD2F74" w:rsidRDefault="00B47229" w:rsidP="00A94305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E7E8F" w:rsidRPr="004E7E8F">
        <w:rPr>
          <w:rFonts w:ascii="Times New Roman" w:hAnsi="Times New Roman" w:cs="Times New Roman"/>
          <w:sz w:val="28"/>
          <w:szCs w:val="28"/>
        </w:rPr>
        <w:t xml:space="preserve">. </w:t>
      </w:r>
      <w:r w:rsidR="004E7E8F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Юридическое лицо</w:t>
      </w:r>
      <w:r w:rsidR="00F8019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</w:t>
      </w:r>
      <w:r w:rsidR="004E7E8F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иностранная структура без образования юридического лица </w:t>
      </w:r>
      <w:r w:rsidR="004E7E8F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обязан</w:t>
      </w:r>
      <w:r w:rsidR="004E7E8F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ы</w:t>
      </w:r>
      <w:r w:rsidR="004E7E8F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8E6F4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3082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ред</w:t>
      </w:r>
      <w:r w:rsidR="008E6F44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ставить</w:t>
      </w:r>
      <w:r w:rsidR="008E6F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ответ</w:t>
      </w:r>
      <w:r w:rsidR="008E6F44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8E6F44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</w:t>
      </w:r>
      <w:proofErr w:type="gramEnd"/>
      <w:r w:rsidR="008E6F44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8E6F44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уполномоченный</w:t>
      </w:r>
      <w:proofErr w:type="gramEnd"/>
      <w:r w:rsidR="008E6F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орган по его запросу </w:t>
      </w:r>
      <w:r w:rsidR="008E6F44" w:rsidRPr="004E7E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течение трех рабочих дней со дня по</w:t>
      </w:r>
      <w:r w:rsidR="002959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луч</w:t>
      </w:r>
      <w:r w:rsidR="00EB29C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ения соответствующего запроса, </w:t>
      </w:r>
      <w:r w:rsidR="00EB29C8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8E6F44">
        <w:rPr>
          <w:rFonts w:ascii="Times New Roman" w:hAnsi="Times New Roman" w:cs="Times New Roman"/>
          <w:sz w:val="28"/>
          <w:szCs w:val="28"/>
          <w:lang w:val="ru-RU"/>
        </w:rPr>
        <w:t xml:space="preserve"> прилагаемой форме к настоящим Правилам</w:t>
      </w:r>
      <w:r w:rsidR="002959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6040" w:rsidRPr="00626040" w:rsidRDefault="004E7E8F" w:rsidP="00F27C50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E8F">
        <w:rPr>
          <w:rFonts w:ascii="Times New Roman" w:hAnsi="Times New Roman" w:cs="Times New Roman"/>
          <w:sz w:val="28"/>
          <w:szCs w:val="28"/>
        </w:rPr>
        <w:t>Сведения о бенефициарн</w:t>
      </w:r>
      <w:r w:rsidRPr="004E7E8F">
        <w:rPr>
          <w:rFonts w:ascii="Times New Roman" w:hAnsi="Times New Roman" w:cs="Times New Roman"/>
          <w:sz w:val="28"/>
          <w:szCs w:val="28"/>
          <w:lang w:val="ru-RU"/>
        </w:rPr>
        <w:t>ом собственнике</w:t>
      </w:r>
      <w:r w:rsidRPr="004E7E8F">
        <w:rPr>
          <w:rFonts w:ascii="Times New Roman" w:hAnsi="Times New Roman" w:cs="Times New Roman"/>
          <w:sz w:val="28"/>
          <w:szCs w:val="28"/>
        </w:rPr>
        <w:t xml:space="preserve"> представляются по состоянию на дату, указанную в запросе.</w:t>
      </w:r>
    </w:p>
    <w:p w:rsidR="008D2108" w:rsidRPr="008D2108" w:rsidRDefault="00B47229" w:rsidP="004E7E8F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D2108">
        <w:rPr>
          <w:rFonts w:ascii="Times New Roman" w:hAnsi="Times New Roman" w:cs="Times New Roman"/>
          <w:sz w:val="28"/>
          <w:szCs w:val="28"/>
          <w:lang w:val="ru-RU"/>
        </w:rPr>
        <w:t>. Юридическим лицам и иностранным структурам без образования юридического лица необходимо обеспечить</w:t>
      </w:r>
      <w:r w:rsidR="008E6F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6F44">
        <w:rPr>
          <w:rFonts w:ascii="Times New Roman" w:hAnsi="Times New Roman" w:cs="Times New Roman"/>
          <w:sz w:val="28"/>
          <w:szCs w:val="28"/>
          <w:lang w:val="ru-RU"/>
        </w:rPr>
        <w:t xml:space="preserve">достоверность, достаточность и </w:t>
      </w:r>
      <w:r w:rsidR="008D2108">
        <w:rPr>
          <w:rFonts w:ascii="Times New Roman" w:hAnsi="Times New Roman" w:cs="Times New Roman"/>
          <w:sz w:val="28"/>
          <w:szCs w:val="28"/>
          <w:lang w:val="ru-RU"/>
        </w:rPr>
        <w:t xml:space="preserve">актуальность направляемых </w:t>
      </w:r>
      <w:r w:rsidR="00B3082E">
        <w:rPr>
          <w:rFonts w:ascii="Times New Roman" w:hAnsi="Times New Roman" w:cs="Times New Roman"/>
          <w:sz w:val="28"/>
          <w:szCs w:val="28"/>
          <w:lang w:val="ru-RU"/>
        </w:rPr>
        <w:t xml:space="preserve">в уполномоченной орган </w:t>
      </w:r>
      <w:r w:rsidR="008D2108">
        <w:rPr>
          <w:rFonts w:ascii="Times New Roman" w:hAnsi="Times New Roman" w:cs="Times New Roman"/>
          <w:sz w:val="28"/>
          <w:szCs w:val="28"/>
          <w:lang w:val="ru-RU"/>
        </w:rPr>
        <w:t>сведений и документов.</w:t>
      </w:r>
    </w:p>
    <w:p w:rsidR="004E7E8F" w:rsidRPr="004E7E8F" w:rsidRDefault="00B47229" w:rsidP="004E7E8F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5"/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E7E8F" w:rsidRPr="004E7E8F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4E7E8F" w:rsidRPr="004E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2F74">
        <w:rPr>
          <w:rFonts w:ascii="Times New Roman" w:hAnsi="Times New Roman" w:cs="Times New Roman"/>
          <w:sz w:val="28"/>
          <w:szCs w:val="28"/>
          <w:lang w:val="ru-RU"/>
        </w:rPr>
        <w:t>Ответ н</w:t>
      </w:r>
      <w:r w:rsidR="004E7E8F" w:rsidRPr="004E7E8F">
        <w:rPr>
          <w:rFonts w:ascii="Times New Roman" w:hAnsi="Times New Roman" w:cs="Times New Roman"/>
          <w:sz w:val="28"/>
          <w:szCs w:val="28"/>
          <w:lang w:val="ru-RU"/>
        </w:rPr>
        <w:t>а запрос уполномоченного органа</w:t>
      </w:r>
      <w:r w:rsidR="004E7E8F" w:rsidRPr="004E7E8F">
        <w:rPr>
          <w:rFonts w:ascii="Times New Roman" w:hAnsi="Times New Roman" w:cs="Times New Roman"/>
          <w:sz w:val="28"/>
          <w:szCs w:val="28"/>
        </w:rPr>
        <w:t xml:space="preserve"> подписывается:</w:t>
      </w:r>
    </w:p>
    <w:p w:rsidR="004E7E8F" w:rsidRPr="004E7E8F" w:rsidRDefault="004E7E8F" w:rsidP="004E7E8F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E8F">
        <w:rPr>
          <w:rFonts w:ascii="Times New Roman" w:hAnsi="Times New Roman" w:cs="Times New Roman"/>
          <w:sz w:val="28"/>
          <w:szCs w:val="28"/>
        </w:rPr>
        <w:t>руководителем юридического лица (иным лицом, уполномоченным действовать от имени юридического лица) с заверением гербовой печатью предприятия</w:t>
      </w:r>
      <w:r w:rsidRPr="004E7E8F">
        <w:rPr>
          <w:rFonts w:ascii="Times New Roman" w:hAnsi="Times New Roman" w:cs="Times New Roman"/>
          <w:sz w:val="28"/>
          <w:szCs w:val="28"/>
          <w:lang w:val="ru-RU"/>
        </w:rPr>
        <w:t xml:space="preserve"> (при её наличии)</w:t>
      </w:r>
      <w:r w:rsidRPr="004E7E8F">
        <w:rPr>
          <w:rFonts w:ascii="Times New Roman" w:hAnsi="Times New Roman" w:cs="Times New Roman"/>
          <w:sz w:val="28"/>
          <w:szCs w:val="28"/>
        </w:rPr>
        <w:t>;</w:t>
      </w:r>
    </w:p>
    <w:p w:rsidR="004E7E8F" w:rsidRPr="004E7E8F" w:rsidRDefault="004E7E8F" w:rsidP="004E7E8F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7E8F">
        <w:rPr>
          <w:rFonts w:ascii="Times New Roman" w:hAnsi="Times New Roman" w:cs="Times New Roman"/>
          <w:sz w:val="28"/>
          <w:szCs w:val="28"/>
        </w:rPr>
        <w:t>руководителем иностранной структуры без образования юридического лица или иным уполномоченным им лиц</w:t>
      </w:r>
      <w:r w:rsidRPr="004E7E8F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4E7E8F">
        <w:rPr>
          <w:rFonts w:ascii="Times New Roman" w:hAnsi="Times New Roman" w:cs="Times New Roman"/>
          <w:sz w:val="28"/>
          <w:szCs w:val="28"/>
        </w:rPr>
        <w:t xml:space="preserve"> с заверением гербовой печатью предприятия</w:t>
      </w:r>
      <w:r w:rsidRPr="004E7E8F">
        <w:rPr>
          <w:rFonts w:ascii="Times New Roman" w:hAnsi="Times New Roman" w:cs="Times New Roman"/>
          <w:sz w:val="28"/>
          <w:szCs w:val="28"/>
          <w:lang w:val="ru-RU"/>
        </w:rPr>
        <w:t xml:space="preserve"> (при её наличии)</w:t>
      </w:r>
      <w:r w:rsidRPr="004E7E8F">
        <w:rPr>
          <w:rFonts w:ascii="Times New Roman" w:hAnsi="Times New Roman" w:cs="Times New Roman"/>
          <w:sz w:val="28"/>
          <w:szCs w:val="28"/>
        </w:rPr>
        <w:t>.</w:t>
      </w:r>
    </w:p>
    <w:p w:rsidR="004E7E8F" w:rsidRPr="004E7E8F" w:rsidRDefault="004E7E8F" w:rsidP="004E7E8F">
      <w:pPr>
        <w:pStyle w:val="TableParagraph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7E8F" w:rsidRPr="004E7E8F" w:rsidRDefault="004E7E8F" w:rsidP="004E7E8F">
      <w:pPr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E7E8F" w:rsidRPr="004E7E8F" w:rsidRDefault="004E7E8F" w:rsidP="004E7E8F">
      <w:pPr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E7E8F" w:rsidRDefault="004E7E8F" w:rsidP="004E7E8F">
      <w:pPr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295973" w:rsidRDefault="00295973" w:rsidP="004E7E8F">
      <w:pPr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295973" w:rsidRDefault="00295973" w:rsidP="004E7E8F">
      <w:pPr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B3082E" w:rsidRDefault="00B3082E" w:rsidP="004E7E8F">
      <w:pPr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B3082E" w:rsidRPr="004E7E8F" w:rsidRDefault="00B3082E" w:rsidP="004E7E8F">
      <w:pPr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E7E8F" w:rsidRPr="004E7E8F" w:rsidRDefault="004E7E8F" w:rsidP="004E7E8F">
      <w:pPr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E7E8F" w:rsidRPr="004E7E8F" w:rsidRDefault="004E7E8F" w:rsidP="004E7E8F">
      <w:pPr>
        <w:ind w:left="5812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4E7E8F">
        <w:rPr>
          <w:rFonts w:ascii="Times New Roman" w:hAnsi="Times New Roman"/>
          <w:sz w:val="28"/>
          <w:szCs w:val="28"/>
          <w:lang w:val="ru-RU"/>
        </w:rPr>
        <w:t xml:space="preserve">Приложение к </w:t>
      </w:r>
      <w:r w:rsidRPr="004E7E8F">
        <w:rPr>
          <w:rFonts w:ascii="Times New Roman" w:hAnsi="Times New Roman"/>
          <w:sz w:val="28"/>
          <w:szCs w:val="28"/>
          <w:lang w:val="ru-RU"/>
        </w:rPr>
        <w:br/>
        <w:t>Правилам</w:t>
      </w:r>
    </w:p>
    <w:p w:rsidR="004E7E8F" w:rsidRPr="004E7E8F" w:rsidRDefault="004E7E8F" w:rsidP="004E7E8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:rsidR="004E7E8F" w:rsidRPr="004E7E8F" w:rsidRDefault="004E7E8F" w:rsidP="004E7E8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4E7E8F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Форма</w:t>
      </w:r>
      <w:r w:rsidR="008E6F44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 фиксирования</w:t>
      </w:r>
      <w:r w:rsidRPr="004E7E8F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 сведений о бенефициарном(ых) собственнике(ах</w:t>
      </w:r>
      <w:r>
        <w:rPr>
          <w:noProof/>
          <w:lang w:val="ru-RU"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8321040</wp:posOffset>
            </wp:positionH>
            <wp:positionV relativeFrom="page">
              <wp:posOffset>3770630</wp:posOffset>
            </wp:positionV>
            <wp:extent cx="662305" cy="250825"/>
            <wp:effectExtent l="0" t="0" r="444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9507220</wp:posOffset>
            </wp:positionH>
            <wp:positionV relativeFrom="page">
              <wp:posOffset>4098290</wp:posOffset>
            </wp:positionV>
            <wp:extent cx="318770" cy="249555"/>
            <wp:effectExtent l="0" t="0" r="508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9877425</wp:posOffset>
            </wp:positionH>
            <wp:positionV relativeFrom="page">
              <wp:posOffset>4098290</wp:posOffset>
            </wp:positionV>
            <wp:extent cx="212725" cy="250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E8F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) </w:t>
      </w:r>
      <w:r w:rsidRPr="004E7E8F">
        <w:rPr>
          <w:rFonts w:ascii="Times New Roman" w:hAnsi="Times New Roman" w:cs="Times New Roman"/>
          <w:b/>
          <w:sz w:val="28"/>
          <w:szCs w:val="28"/>
          <w:lang w:val="ru-RU"/>
        </w:rPr>
        <w:t>юридического лица и иностранной структурой без образования юридического лица</w:t>
      </w:r>
    </w:p>
    <w:p w:rsidR="004E7E8F" w:rsidRPr="00AA6765" w:rsidRDefault="004E7E8F" w:rsidP="004E7E8F">
      <w:pPr>
        <w:pStyle w:val="af3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E7E8F" w:rsidRPr="00AA6765" w:rsidRDefault="004E7E8F" w:rsidP="004E7E8F">
      <w:pPr>
        <w:pStyle w:val="af3"/>
        <w:ind w:right="282"/>
        <w:jc w:val="right"/>
        <w:rPr>
          <w:rFonts w:ascii="Times New Roman" w:hAnsi="Times New Roman"/>
          <w:sz w:val="28"/>
          <w:szCs w:val="28"/>
          <w:lang w:val="ru-RU"/>
        </w:rPr>
      </w:pPr>
      <w:r w:rsidRPr="00AA6765">
        <w:rPr>
          <w:rFonts w:ascii="Times New Roman" w:hAnsi="Times New Roman"/>
          <w:sz w:val="28"/>
          <w:szCs w:val="28"/>
          <w:lang w:val="ru-RU"/>
        </w:rPr>
        <w:t>Дата заполнения формы_____</w:t>
      </w:r>
    </w:p>
    <w:p w:rsidR="004E7E8F" w:rsidRPr="00AA6765" w:rsidRDefault="004E7E8F" w:rsidP="004E7E8F">
      <w:pPr>
        <w:pStyle w:val="af3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6242"/>
        <w:gridCol w:w="30"/>
        <w:gridCol w:w="1523"/>
        <w:gridCol w:w="1421"/>
      </w:tblGrid>
      <w:tr w:rsidR="004E7E8F" w:rsidRPr="0064095F" w:rsidTr="00A26CB3">
        <w:tc>
          <w:tcPr>
            <w:tcW w:w="9889" w:type="dxa"/>
            <w:gridSpan w:val="5"/>
            <w:shd w:val="clear" w:color="auto" w:fill="D9D9D9"/>
            <w:vAlign w:val="center"/>
          </w:tcPr>
          <w:p w:rsidR="004E7E8F" w:rsidRPr="00AA6765" w:rsidRDefault="004E7E8F" w:rsidP="00B308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t xml:space="preserve">Общие </w:t>
            </w:r>
            <w:r w:rsidRPr="00092BF1">
              <w:rPr>
                <w:b/>
                <w:noProof/>
                <w:sz w:val="28"/>
                <w:szCs w:val="28"/>
                <w:lang w:val="ru-RU" w:eastAsia="ru-RU"/>
              </w:rPr>
              <w:t xml:space="preserve">данные о </w:t>
            </w:r>
            <w:r w:rsidRPr="00632FA0">
              <w:rPr>
                <w:b/>
                <w:sz w:val="28"/>
                <w:szCs w:val="28"/>
                <w:lang w:val="ru-RU"/>
              </w:rPr>
              <w:t>юридическ</w:t>
            </w:r>
            <w:r w:rsidRPr="00092BF1">
              <w:rPr>
                <w:b/>
                <w:sz w:val="28"/>
                <w:szCs w:val="28"/>
                <w:lang w:val="ru-RU"/>
              </w:rPr>
              <w:t>ом</w:t>
            </w:r>
            <w:r w:rsidRPr="00632FA0">
              <w:rPr>
                <w:b/>
                <w:sz w:val="28"/>
                <w:szCs w:val="28"/>
                <w:lang w:val="ru-RU"/>
              </w:rPr>
              <w:t xml:space="preserve"> лиц</w:t>
            </w:r>
            <w:r w:rsidR="00B3082E">
              <w:rPr>
                <w:b/>
                <w:sz w:val="28"/>
                <w:szCs w:val="28"/>
                <w:lang w:val="ru-RU"/>
              </w:rPr>
              <w:t>е/</w:t>
            </w:r>
            <w:r w:rsidRPr="00632FA0">
              <w:rPr>
                <w:b/>
                <w:sz w:val="28"/>
                <w:szCs w:val="28"/>
                <w:lang w:val="ru-RU"/>
              </w:rPr>
              <w:t>иностранной структурой без образования юридического лица</w:t>
            </w:r>
          </w:p>
        </w:tc>
      </w:tr>
      <w:tr w:rsidR="004E7E8F" w:rsidRPr="0064095F" w:rsidTr="00A26CB3"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E7E8F" w:rsidRPr="00AA6765" w:rsidRDefault="004E7E8F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4E7E8F" w:rsidRPr="00AA6765" w:rsidRDefault="004E7E8F" w:rsidP="00A26CB3">
            <w:pPr>
              <w:pStyle w:val="af3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AA6765">
              <w:rPr>
                <w:sz w:val="28"/>
                <w:szCs w:val="28"/>
                <w:lang w:val="ru-RU"/>
              </w:rPr>
              <w:t>Бизнес-идентификационный</w:t>
            </w:r>
            <w:proofErr w:type="gramEnd"/>
            <w:r w:rsidRPr="00AA6765">
              <w:rPr>
                <w:sz w:val="28"/>
                <w:szCs w:val="28"/>
                <w:lang w:val="ru-RU"/>
              </w:rPr>
              <w:t xml:space="preserve"> номер (БИН)/индивидуальный идентификационный номер (ИИН)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</w:tcBorders>
            <w:vAlign w:val="center"/>
          </w:tcPr>
          <w:p w:rsidR="004E7E8F" w:rsidRPr="00AA6765" w:rsidRDefault="004E7E8F" w:rsidP="00A26CB3">
            <w:pPr>
              <w:pStyle w:val="af3"/>
              <w:rPr>
                <w:b/>
                <w:sz w:val="28"/>
                <w:szCs w:val="28"/>
                <w:lang w:val="ru-RU"/>
              </w:rPr>
            </w:pPr>
          </w:p>
        </w:tc>
      </w:tr>
      <w:tr w:rsidR="004E7E8F" w:rsidRPr="0064095F" w:rsidTr="00A26CB3"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E7E8F" w:rsidRPr="00AA6765" w:rsidRDefault="004E7E8F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4E7E8F" w:rsidRPr="00AA6765" w:rsidRDefault="004E7E8F" w:rsidP="00A26CB3">
            <w:pPr>
              <w:pStyle w:val="af3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fr-FR"/>
              </w:rPr>
              <w:t>Идентификационный номер либо регистрационный номер (код), присвоенный уполномоченным органом в государстве регистрации  (в случае, когда юридическому лицу не присвоен БИН в соответствии с законодательством Республики Казахстан)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</w:tcBorders>
            <w:vAlign w:val="center"/>
          </w:tcPr>
          <w:p w:rsidR="004E7E8F" w:rsidRPr="00AA6765" w:rsidRDefault="004E7E8F" w:rsidP="00A26CB3">
            <w:pPr>
              <w:pStyle w:val="af3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4E7E8F" w:rsidRPr="00AA6765" w:rsidTr="00A26CB3"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4E7E8F" w:rsidRPr="00AA6765" w:rsidRDefault="004E7E8F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4E7E8F" w:rsidRPr="00092BF1" w:rsidRDefault="004E7E8F" w:rsidP="00A26CB3">
            <w:pPr>
              <w:pStyle w:val="af3"/>
              <w:rPr>
                <w:b/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Наименование </w:t>
            </w:r>
            <w:r w:rsidRPr="0064095F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</w:tcBorders>
            <w:vAlign w:val="center"/>
          </w:tcPr>
          <w:p w:rsidR="004E7E8F" w:rsidRPr="00AA6765" w:rsidRDefault="004E7E8F" w:rsidP="00A26CB3">
            <w:pPr>
              <w:pStyle w:val="af3"/>
              <w:rPr>
                <w:b/>
                <w:sz w:val="28"/>
                <w:szCs w:val="28"/>
                <w:lang w:val="ru-RU"/>
              </w:rPr>
            </w:pPr>
          </w:p>
        </w:tc>
      </w:tr>
      <w:tr w:rsidR="004E7E8F" w:rsidRPr="0064095F" w:rsidTr="00A26CB3">
        <w:tc>
          <w:tcPr>
            <w:tcW w:w="9889" w:type="dxa"/>
            <w:gridSpan w:val="5"/>
            <w:shd w:val="clear" w:color="auto" w:fill="D9D9D9"/>
            <w:vAlign w:val="center"/>
          </w:tcPr>
          <w:p w:rsidR="004E7E8F" w:rsidRPr="00AA6765" w:rsidRDefault="004E7E8F" w:rsidP="00A94305">
            <w:pPr>
              <w:pStyle w:val="af3"/>
              <w:ind w:left="318"/>
              <w:jc w:val="center"/>
              <w:rPr>
                <w:b/>
                <w:noProof/>
                <w:sz w:val="28"/>
                <w:szCs w:val="28"/>
                <w:lang w:val="ru-RU" w:eastAsia="ru-RU"/>
              </w:rPr>
            </w:pPr>
            <w:r w:rsidRPr="00AA6765">
              <w:rPr>
                <w:b/>
                <w:noProof/>
                <w:sz w:val="28"/>
                <w:szCs w:val="28"/>
                <w:lang w:val="ru-RU" w:eastAsia="ru-RU"/>
              </w:rPr>
              <w:t xml:space="preserve">Порядок осуществления бенефициарным собственником контроля над </w:t>
            </w:r>
            <w:r w:rsidR="00A94305">
              <w:rPr>
                <w:b/>
                <w:noProof/>
                <w:sz w:val="28"/>
                <w:szCs w:val="28"/>
                <w:lang w:val="ru-RU" w:eastAsia="ru-RU"/>
              </w:rPr>
              <w:t xml:space="preserve"> юридическим лицом/иностранной структурой без образования юридического лица</w:t>
            </w:r>
            <w:r w:rsidRPr="00AA6765">
              <w:rPr>
                <w:b/>
                <w:noProof/>
                <w:sz w:val="28"/>
                <w:szCs w:val="28"/>
                <w:lang w:val="ru-RU" w:eastAsia="ru-RU"/>
              </w:rPr>
              <w:t xml:space="preserve"> *</w:t>
            </w:r>
          </w:p>
        </w:tc>
      </w:tr>
      <w:tr w:rsidR="004E7E8F" w:rsidRPr="00AA6765" w:rsidTr="00A26CB3">
        <w:tc>
          <w:tcPr>
            <w:tcW w:w="673" w:type="dxa"/>
            <w:vMerge w:val="restart"/>
            <w:tcBorders>
              <w:top w:val="single" w:sz="4" w:space="0" w:color="auto"/>
            </w:tcBorders>
          </w:tcPr>
          <w:p w:rsidR="004E7E8F" w:rsidRPr="00AA6765" w:rsidRDefault="004E7E8F" w:rsidP="00A26CB3">
            <w:pPr>
              <w:pStyle w:val="af3"/>
              <w:jc w:val="both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 4.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B3082E" w:rsidRDefault="00B3082E" w:rsidP="00B3082E">
            <w:pPr>
              <w:pStyle w:val="af3"/>
              <w:rPr>
                <w:sz w:val="28"/>
                <w:szCs w:val="28"/>
                <w:lang w:val="ru-RU"/>
              </w:rPr>
            </w:pPr>
            <w:r w:rsidRPr="00B3082E">
              <w:rPr>
                <w:sz w:val="28"/>
                <w:szCs w:val="28"/>
                <w:lang w:val="ru-RU"/>
              </w:rPr>
              <w:t>П</w:t>
            </w:r>
            <w:r w:rsidRPr="00EB29C8">
              <w:rPr>
                <w:sz w:val="28"/>
                <w:szCs w:val="28"/>
                <w:lang w:val="ru-RU"/>
              </w:rPr>
              <w:t xml:space="preserve">рямо или косвенно принадлежат более </w:t>
            </w:r>
            <w:r w:rsidRPr="00B3082E">
              <w:rPr>
                <w:sz w:val="28"/>
                <w:szCs w:val="28"/>
                <w:lang w:val="ru-RU"/>
              </w:rPr>
              <w:t xml:space="preserve">25% </w:t>
            </w:r>
            <w:r w:rsidRPr="00EB29C8">
              <w:rPr>
                <w:sz w:val="28"/>
                <w:szCs w:val="28"/>
                <w:lang w:val="ru-RU"/>
              </w:rPr>
              <w:t>долей участия в уставном капитале либо размещенных (за вычетом привилегированных и выкупленных обществом) акций юридического лица или иностранной структуры без образования юридического лица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4E7E8F" w:rsidRPr="00AA6765" w:rsidRDefault="004E7E8F" w:rsidP="004E7E8F">
            <w:pPr>
              <w:pStyle w:val="af3"/>
              <w:numPr>
                <w:ilvl w:val="0"/>
                <w:numId w:val="4"/>
              </w:numPr>
              <w:ind w:left="426" w:hanging="283"/>
              <w:rPr>
                <w:sz w:val="28"/>
                <w:szCs w:val="28"/>
              </w:rPr>
            </w:pPr>
            <w:proofErr w:type="spellStart"/>
            <w:r w:rsidRPr="00AA6765">
              <w:rPr>
                <w:sz w:val="28"/>
                <w:szCs w:val="28"/>
              </w:rPr>
              <w:t>Да</w:t>
            </w:r>
            <w:proofErr w:type="spellEnd"/>
            <w:r w:rsidRPr="00AA6765">
              <w:rPr>
                <w:sz w:val="28"/>
                <w:szCs w:val="28"/>
              </w:rPr>
              <w:t xml:space="preserve">        </w:t>
            </w:r>
          </w:p>
          <w:p w:rsidR="004E7E8F" w:rsidRPr="00AA6765" w:rsidRDefault="004E7E8F" w:rsidP="004E7E8F">
            <w:pPr>
              <w:pStyle w:val="af3"/>
              <w:numPr>
                <w:ilvl w:val="0"/>
                <w:numId w:val="4"/>
              </w:numPr>
              <w:ind w:left="426" w:hanging="283"/>
              <w:rPr>
                <w:sz w:val="28"/>
                <w:szCs w:val="28"/>
              </w:rPr>
            </w:pPr>
            <w:proofErr w:type="spellStart"/>
            <w:r w:rsidRPr="00AA6765">
              <w:rPr>
                <w:sz w:val="28"/>
                <w:szCs w:val="28"/>
              </w:rPr>
              <w:t>Нет</w:t>
            </w:r>
            <w:proofErr w:type="spellEnd"/>
            <w:r w:rsidRPr="00AA67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4E7E8F" w:rsidRPr="00AA6765" w:rsidRDefault="004E7E8F" w:rsidP="00A26CB3">
            <w:pPr>
              <w:pStyle w:val="af3"/>
              <w:ind w:left="-104"/>
              <w:rPr>
                <w:sz w:val="28"/>
                <w:szCs w:val="28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комментарий </w:t>
            </w:r>
            <w:r w:rsidRPr="00AA6765">
              <w:rPr>
                <w:i/>
                <w:sz w:val="28"/>
                <w:szCs w:val="28"/>
                <w:lang w:val="ru-RU"/>
              </w:rPr>
              <w:t>(при наличии)</w:t>
            </w:r>
            <w:r w:rsidRPr="00AA6765">
              <w:rPr>
                <w:i/>
                <w:sz w:val="28"/>
                <w:szCs w:val="28"/>
              </w:rPr>
              <w:t xml:space="preserve">                     </w:t>
            </w:r>
          </w:p>
        </w:tc>
      </w:tr>
      <w:tr w:rsidR="004E7E8F" w:rsidRPr="00AA6765" w:rsidTr="00A26CB3">
        <w:tc>
          <w:tcPr>
            <w:tcW w:w="673" w:type="dxa"/>
            <w:vMerge/>
          </w:tcPr>
          <w:p w:rsidR="004E7E8F" w:rsidRPr="00AA6765" w:rsidRDefault="004E7E8F" w:rsidP="00A26CB3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vAlign w:val="center"/>
          </w:tcPr>
          <w:p w:rsidR="004E7E8F" w:rsidRPr="00B3082E" w:rsidRDefault="00B3082E" w:rsidP="00B3082E">
            <w:pPr>
              <w:pStyle w:val="af3"/>
              <w:rPr>
                <w:sz w:val="28"/>
                <w:szCs w:val="28"/>
                <w:lang w:val="ru-RU"/>
              </w:rPr>
            </w:pPr>
            <w:r w:rsidRPr="00EB29C8">
              <w:rPr>
                <w:sz w:val="28"/>
                <w:szCs w:val="28"/>
                <w:lang w:val="ru-RU"/>
              </w:rPr>
              <w:t>Осуществл</w:t>
            </w:r>
            <w:r w:rsidRPr="00B3082E">
              <w:rPr>
                <w:sz w:val="28"/>
                <w:szCs w:val="28"/>
                <w:lang w:val="ru-RU"/>
              </w:rPr>
              <w:t xml:space="preserve">ение </w:t>
            </w:r>
            <w:r w:rsidRPr="00EB29C8">
              <w:rPr>
                <w:sz w:val="28"/>
                <w:szCs w:val="28"/>
                <w:lang w:val="ru-RU"/>
              </w:rPr>
              <w:t>контрол</w:t>
            </w:r>
            <w:r w:rsidRPr="00B3082E">
              <w:rPr>
                <w:sz w:val="28"/>
                <w:szCs w:val="28"/>
                <w:lang w:val="ru-RU"/>
              </w:rPr>
              <w:t>я</w:t>
            </w:r>
            <w:r w:rsidRPr="00EB29C8">
              <w:rPr>
                <w:sz w:val="28"/>
                <w:szCs w:val="28"/>
                <w:lang w:val="ru-RU"/>
              </w:rPr>
              <w:t xml:space="preserve"> над юридическим лицом</w:t>
            </w:r>
            <w:r w:rsidRPr="00B3082E">
              <w:rPr>
                <w:sz w:val="28"/>
                <w:szCs w:val="28"/>
                <w:lang w:val="ru-RU"/>
              </w:rPr>
              <w:t>/</w:t>
            </w:r>
            <w:r w:rsidR="0064095F">
              <w:rPr>
                <w:sz w:val="28"/>
                <w:szCs w:val="28"/>
                <w:lang w:val="ru-RU"/>
              </w:rPr>
              <w:t>и</w:t>
            </w:r>
            <w:r w:rsidRPr="00EB29C8">
              <w:rPr>
                <w:sz w:val="28"/>
                <w:szCs w:val="28"/>
                <w:lang w:val="ru-RU"/>
              </w:rPr>
              <w:t>ностранной структурой без образования юридического лица иным образом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4E7E8F" w:rsidRPr="00AA6765" w:rsidRDefault="004E7E8F" w:rsidP="004E7E8F">
            <w:pPr>
              <w:pStyle w:val="af3"/>
              <w:numPr>
                <w:ilvl w:val="0"/>
                <w:numId w:val="4"/>
              </w:numPr>
              <w:ind w:left="426" w:hanging="283"/>
              <w:rPr>
                <w:sz w:val="28"/>
                <w:szCs w:val="28"/>
              </w:rPr>
            </w:pPr>
            <w:proofErr w:type="spellStart"/>
            <w:r w:rsidRPr="00AA6765">
              <w:rPr>
                <w:sz w:val="28"/>
                <w:szCs w:val="28"/>
              </w:rPr>
              <w:t>Да</w:t>
            </w:r>
            <w:proofErr w:type="spellEnd"/>
          </w:p>
          <w:p w:rsidR="004E7E8F" w:rsidRPr="00AA6765" w:rsidRDefault="004E7E8F" w:rsidP="004E7E8F">
            <w:pPr>
              <w:pStyle w:val="af3"/>
              <w:numPr>
                <w:ilvl w:val="0"/>
                <w:numId w:val="4"/>
              </w:numPr>
              <w:ind w:left="426" w:hanging="283"/>
              <w:rPr>
                <w:sz w:val="28"/>
                <w:szCs w:val="28"/>
              </w:rPr>
            </w:pPr>
            <w:proofErr w:type="spellStart"/>
            <w:r w:rsidRPr="00AA6765">
              <w:rPr>
                <w:sz w:val="28"/>
                <w:szCs w:val="28"/>
              </w:rPr>
              <w:t>Нет</w:t>
            </w:r>
            <w:proofErr w:type="spellEnd"/>
            <w:r w:rsidRPr="00AA67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4E7E8F" w:rsidRPr="00AA6765" w:rsidRDefault="004E7E8F" w:rsidP="00A26CB3">
            <w:pPr>
              <w:pStyle w:val="af3"/>
              <w:ind w:left="-104"/>
              <w:rPr>
                <w:sz w:val="28"/>
                <w:szCs w:val="28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комментарий </w:t>
            </w:r>
            <w:r w:rsidRPr="00AA6765">
              <w:rPr>
                <w:i/>
                <w:sz w:val="28"/>
                <w:szCs w:val="28"/>
                <w:lang w:val="ru-RU"/>
              </w:rPr>
              <w:t>(при наличии)</w:t>
            </w:r>
            <w:r w:rsidRPr="00AA6765">
              <w:rPr>
                <w:i/>
                <w:sz w:val="28"/>
                <w:szCs w:val="28"/>
              </w:rPr>
              <w:t xml:space="preserve">                    </w:t>
            </w:r>
          </w:p>
        </w:tc>
      </w:tr>
      <w:tr w:rsidR="004E7E8F" w:rsidRPr="00AA6765" w:rsidTr="00A26CB3"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4E7E8F" w:rsidRPr="00AA6765" w:rsidRDefault="004E7E8F" w:rsidP="00A26CB3">
            <w:pPr>
              <w:pStyle w:val="af3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A94305" w:rsidP="00A94305">
            <w:pPr>
              <w:pStyle w:val="af3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>Физическое л</w:t>
            </w:r>
            <w:r w:rsidR="004E7E8F" w:rsidRPr="00AA6765">
              <w:rPr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ицо, в интересах которого </w:t>
            </w:r>
            <w:r>
              <w:rPr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действует </w:t>
            </w:r>
            <w:r w:rsidRPr="00A94305">
              <w:rPr>
                <w:noProof/>
                <w:sz w:val="28"/>
                <w:szCs w:val="28"/>
                <w:lang w:val="ru-RU" w:eastAsia="ru-RU"/>
              </w:rPr>
              <w:t>юридическое лицо/иностранная структура без образования юридического лица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4E7E8F" w:rsidRPr="00AA6765" w:rsidRDefault="004E7E8F" w:rsidP="004E7E8F">
            <w:pPr>
              <w:pStyle w:val="af3"/>
              <w:numPr>
                <w:ilvl w:val="0"/>
                <w:numId w:val="4"/>
              </w:numPr>
              <w:ind w:left="426" w:hanging="283"/>
              <w:rPr>
                <w:sz w:val="28"/>
                <w:szCs w:val="28"/>
              </w:rPr>
            </w:pPr>
            <w:proofErr w:type="spellStart"/>
            <w:r w:rsidRPr="00AA6765">
              <w:rPr>
                <w:sz w:val="28"/>
                <w:szCs w:val="28"/>
              </w:rPr>
              <w:t>Да</w:t>
            </w:r>
            <w:proofErr w:type="spellEnd"/>
          </w:p>
          <w:p w:rsidR="004E7E8F" w:rsidRPr="00AA6765" w:rsidRDefault="004E7E8F" w:rsidP="004E7E8F">
            <w:pPr>
              <w:pStyle w:val="af3"/>
              <w:numPr>
                <w:ilvl w:val="0"/>
                <w:numId w:val="4"/>
              </w:numPr>
              <w:ind w:left="426" w:hanging="283"/>
              <w:rPr>
                <w:sz w:val="28"/>
                <w:szCs w:val="28"/>
              </w:rPr>
            </w:pPr>
            <w:proofErr w:type="spellStart"/>
            <w:r w:rsidRPr="00AA6765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4E7E8F" w:rsidRPr="00AA6765" w:rsidRDefault="004E7E8F" w:rsidP="00A26CB3">
            <w:pPr>
              <w:pStyle w:val="af3"/>
              <w:ind w:left="-104"/>
              <w:rPr>
                <w:sz w:val="28"/>
                <w:szCs w:val="28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комментарий </w:t>
            </w:r>
            <w:r w:rsidRPr="00AA6765">
              <w:rPr>
                <w:i/>
                <w:sz w:val="28"/>
                <w:szCs w:val="28"/>
                <w:lang w:val="ru-RU"/>
              </w:rPr>
              <w:t>(при наличии)</w:t>
            </w:r>
            <w:r w:rsidRPr="00AA6765">
              <w:rPr>
                <w:i/>
                <w:sz w:val="28"/>
                <w:szCs w:val="28"/>
              </w:rPr>
              <w:t xml:space="preserve">                     </w:t>
            </w:r>
          </w:p>
        </w:tc>
      </w:tr>
      <w:tr w:rsidR="004E7E8F" w:rsidRPr="0064095F" w:rsidTr="00A26CB3">
        <w:tc>
          <w:tcPr>
            <w:tcW w:w="9889" w:type="dxa"/>
            <w:gridSpan w:val="5"/>
            <w:shd w:val="clear" w:color="auto" w:fill="D9D9D9"/>
            <w:vAlign w:val="center"/>
          </w:tcPr>
          <w:p w:rsidR="004E7E8F" w:rsidRPr="00AA6765" w:rsidRDefault="004E7E8F" w:rsidP="00A94305">
            <w:pPr>
              <w:jc w:val="center"/>
              <w:rPr>
                <w:b/>
                <w:noProof/>
                <w:sz w:val="28"/>
                <w:szCs w:val="28"/>
                <w:lang w:val="ru-RU" w:eastAsia="ru-RU"/>
              </w:rPr>
            </w:pPr>
            <w:r w:rsidRPr="00AA6765">
              <w:rPr>
                <w:b/>
                <w:noProof/>
                <w:sz w:val="28"/>
                <w:szCs w:val="28"/>
                <w:lang w:val="ru-RU" w:eastAsia="ru-RU"/>
              </w:rPr>
              <w:t xml:space="preserve">Данные бенефициарного собственника </w:t>
            </w:r>
            <w:r w:rsidR="00A94305">
              <w:rPr>
                <w:b/>
                <w:noProof/>
                <w:sz w:val="28"/>
                <w:szCs w:val="28"/>
                <w:lang w:val="ru-RU" w:eastAsia="ru-RU"/>
              </w:rPr>
              <w:t>юридического лица/иностранной структурой без образования юридического лица</w:t>
            </w:r>
            <w:r w:rsidR="00A94305" w:rsidRPr="00AA6765">
              <w:rPr>
                <w:b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AA6765">
              <w:rPr>
                <w:b/>
                <w:noProof/>
                <w:sz w:val="28"/>
                <w:szCs w:val="28"/>
                <w:lang w:val="ru-RU" w:eastAsia="ru-RU"/>
              </w:rPr>
              <w:t>*</w:t>
            </w:r>
          </w:p>
        </w:tc>
      </w:tr>
      <w:tr w:rsidR="004E7E8F" w:rsidRPr="00AA6765" w:rsidTr="00A26CB3">
        <w:tc>
          <w:tcPr>
            <w:tcW w:w="673" w:type="dxa"/>
          </w:tcPr>
          <w:p w:rsidR="004E7E8F" w:rsidRPr="00AA6765" w:rsidRDefault="004E7E8F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Фамилия </w:t>
            </w:r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AA6765" w:rsidTr="00A26CB3">
        <w:tc>
          <w:tcPr>
            <w:tcW w:w="673" w:type="dxa"/>
          </w:tcPr>
          <w:p w:rsidR="004E7E8F" w:rsidRPr="00AA6765" w:rsidRDefault="004E7E8F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Имя </w:t>
            </w:r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AA6765" w:rsidTr="00A26CB3">
        <w:tc>
          <w:tcPr>
            <w:tcW w:w="673" w:type="dxa"/>
          </w:tcPr>
          <w:p w:rsidR="004E7E8F" w:rsidRPr="00AA6765" w:rsidRDefault="004E7E8F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Отчество (при наличии)</w:t>
            </w:r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AA6765" w:rsidTr="00A26CB3">
        <w:tc>
          <w:tcPr>
            <w:tcW w:w="673" w:type="dxa"/>
          </w:tcPr>
          <w:p w:rsidR="004E7E8F" w:rsidRPr="00AA6765" w:rsidRDefault="004E7E8F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AA6765" w:rsidTr="00A26CB3">
        <w:tc>
          <w:tcPr>
            <w:tcW w:w="673" w:type="dxa"/>
          </w:tcPr>
          <w:p w:rsidR="004E7E8F" w:rsidRPr="00AA6765" w:rsidRDefault="004E7E8F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Страна </w:t>
            </w:r>
            <w:proofErr w:type="spellStart"/>
            <w:r w:rsidRPr="00AA6765">
              <w:rPr>
                <w:sz w:val="28"/>
                <w:szCs w:val="28"/>
                <w:lang w:val="ru-RU"/>
              </w:rPr>
              <w:t>резидентства</w:t>
            </w:r>
            <w:proofErr w:type="spellEnd"/>
            <w:r w:rsidRPr="00AA6765">
              <w:rPr>
                <w:sz w:val="28"/>
                <w:szCs w:val="28"/>
                <w:lang w:val="ru-RU"/>
              </w:rPr>
              <w:t>**</w:t>
            </w:r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B3082E" w:rsidRPr="00AA6765" w:rsidTr="00A26CB3">
        <w:tc>
          <w:tcPr>
            <w:tcW w:w="673" w:type="dxa"/>
          </w:tcPr>
          <w:p w:rsidR="00B3082E" w:rsidRPr="00AA6765" w:rsidRDefault="00B3082E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6272" w:type="dxa"/>
            <w:gridSpan w:val="2"/>
            <w:vAlign w:val="center"/>
          </w:tcPr>
          <w:p w:rsidR="00B3082E" w:rsidRPr="00AA6765" w:rsidRDefault="00295973" w:rsidP="00A26CB3">
            <w:pPr>
              <w:ind w:firstLine="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Место жительства/пребывание</w:t>
            </w:r>
          </w:p>
        </w:tc>
        <w:tc>
          <w:tcPr>
            <w:tcW w:w="2944" w:type="dxa"/>
            <w:gridSpan w:val="2"/>
          </w:tcPr>
          <w:p w:rsidR="00B3082E" w:rsidRPr="00AA6765" w:rsidRDefault="00B3082E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AA6765" w:rsidTr="00A26CB3">
        <w:tc>
          <w:tcPr>
            <w:tcW w:w="673" w:type="dxa"/>
          </w:tcPr>
          <w:p w:rsidR="004E7E8F" w:rsidRPr="00AA6765" w:rsidRDefault="004E7E8F" w:rsidP="00B3082E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1</w:t>
            </w:r>
            <w:r w:rsidR="00B3082E">
              <w:rPr>
                <w:sz w:val="28"/>
                <w:szCs w:val="28"/>
                <w:lang w:val="ru-RU"/>
              </w:rPr>
              <w:t>1</w:t>
            </w:r>
            <w:r w:rsidRPr="00AA676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Индивидуальный идентификационный номер (ИИН) </w:t>
            </w:r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64095F" w:rsidTr="00A26CB3">
        <w:tc>
          <w:tcPr>
            <w:tcW w:w="673" w:type="dxa"/>
          </w:tcPr>
          <w:p w:rsidR="004E7E8F" w:rsidRPr="00AA6765" w:rsidRDefault="00B3082E" w:rsidP="00A26CB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fr-FR"/>
              </w:rPr>
              <w:t>Идентификационный номер в стране регистрации (в случае, когда физическому лицу не присвоен ИИН в соответствии с законодательством Республики Казахстан)</w:t>
            </w:r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64095F" w:rsidTr="00A26CB3">
        <w:tc>
          <w:tcPr>
            <w:tcW w:w="673" w:type="dxa"/>
          </w:tcPr>
          <w:p w:rsidR="004E7E8F" w:rsidRPr="00AA6765" w:rsidRDefault="004E7E8F" w:rsidP="00B3082E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1</w:t>
            </w:r>
            <w:r w:rsidR="00B3082E">
              <w:rPr>
                <w:sz w:val="28"/>
                <w:szCs w:val="28"/>
                <w:lang w:val="ru-RU"/>
              </w:rPr>
              <w:t>3</w:t>
            </w:r>
            <w:r w:rsidRPr="00AA676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9430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94305">
              <w:rPr>
                <w:sz w:val="28"/>
                <w:szCs w:val="28"/>
                <w:lang w:val="ru-RU"/>
              </w:rPr>
              <w:t>Номер документа, удостоверяющ</w:t>
            </w:r>
            <w:r w:rsidRPr="00A94305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A94305">
              <w:rPr>
                <w:bCs/>
                <w:sz w:val="28"/>
                <w:szCs w:val="28"/>
                <w:lang w:val="ru-RU"/>
              </w:rPr>
              <w:t>го</w:t>
            </w:r>
            <w:r w:rsidRPr="00A94305">
              <w:rPr>
                <w:sz w:val="28"/>
                <w:szCs w:val="28"/>
                <w:lang w:val="ru-RU"/>
              </w:rPr>
              <w:t xml:space="preserve"> личность</w:t>
            </w:r>
            <w:r w:rsidR="00A94305">
              <w:rPr>
                <w:sz w:val="28"/>
                <w:szCs w:val="28"/>
                <w:lang w:val="ru-RU"/>
              </w:rPr>
              <w:t>/паспорт</w:t>
            </w:r>
            <w:r w:rsidR="00E87F0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AA6765" w:rsidTr="00A26CB3">
        <w:tc>
          <w:tcPr>
            <w:tcW w:w="673" w:type="dxa"/>
          </w:tcPr>
          <w:p w:rsidR="004E7E8F" w:rsidRPr="00AA6765" w:rsidRDefault="004E7E8F" w:rsidP="00B3082E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1</w:t>
            </w:r>
            <w:r w:rsidR="00B3082E">
              <w:rPr>
                <w:sz w:val="28"/>
                <w:szCs w:val="28"/>
                <w:lang w:val="ru-RU"/>
              </w:rPr>
              <w:t>4</w:t>
            </w:r>
            <w:r w:rsidRPr="00AA676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 xml:space="preserve">Когда и кем </w:t>
            </w:r>
            <w:proofErr w:type="gramStart"/>
            <w:r w:rsidRPr="00AA6765">
              <w:rPr>
                <w:sz w:val="28"/>
                <w:szCs w:val="28"/>
                <w:lang w:val="ru-RU"/>
              </w:rPr>
              <w:t>выдан</w:t>
            </w:r>
            <w:proofErr w:type="gramEnd"/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AA6765" w:rsidTr="00A26CB3">
        <w:tc>
          <w:tcPr>
            <w:tcW w:w="673" w:type="dxa"/>
          </w:tcPr>
          <w:p w:rsidR="004E7E8F" w:rsidRPr="00AA6765" w:rsidRDefault="004E7E8F" w:rsidP="00B3082E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1</w:t>
            </w:r>
            <w:r w:rsidR="00B3082E">
              <w:rPr>
                <w:sz w:val="28"/>
                <w:szCs w:val="28"/>
                <w:lang w:val="ru-RU"/>
              </w:rPr>
              <w:t>5</w:t>
            </w:r>
            <w:r w:rsidRPr="00AA676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72" w:type="dxa"/>
            <w:gridSpan w:val="2"/>
            <w:vAlign w:val="center"/>
          </w:tcPr>
          <w:p w:rsidR="004E7E8F" w:rsidRPr="00AA6765" w:rsidRDefault="004E7E8F" w:rsidP="00A26CB3">
            <w:pPr>
              <w:ind w:firstLine="36"/>
              <w:rPr>
                <w:sz w:val="28"/>
                <w:szCs w:val="28"/>
                <w:lang w:val="ru-RU"/>
              </w:rPr>
            </w:pPr>
            <w:r w:rsidRPr="00AA6765">
              <w:rPr>
                <w:sz w:val="28"/>
                <w:szCs w:val="28"/>
                <w:lang w:val="ru-RU"/>
              </w:rPr>
              <w:t>Иная информация (при наличии)</w:t>
            </w:r>
          </w:p>
        </w:tc>
        <w:tc>
          <w:tcPr>
            <w:tcW w:w="2944" w:type="dxa"/>
            <w:gridSpan w:val="2"/>
          </w:tcPr>
          <w:p w:rsidR="004E7E8F" w:rsidRPr="00AA6765" w:rsidRDefault="004E7E8F" w:rsidP="00A26CB3">
            <w:pPr>
              <w:pStyle w:val="af3"/>
              <w:ind w:left="318"/>
              <w:rPr>
                <w:sz w:val="28"/>
                <w:szCs w:val="28"/>
                <w:lang w:val="ru-RU"/>
              </w:rPr>
            </w:pPr>
          </w:p>
        </w:tc>
      </w:tr>
      <w:tr w:rsidR="004E7E8F" w:rsidRPr="00F8019B" w:rsidTr="00A26CB3">
        <w:tc>
          <w:tcPr>
            <w:tcW w:w="9889" w:type="dxa"/>
            <w:gridSpan w:val="5"/>
            <w:shd w:val="clear" w:color="auto" w:fill="D9D9D9" w:themeFill="background1" w:themeFillShade="D9"/>
          </w:tcPr>
          <w:p w:rsidR="004E7E8F" w:rsidRDefault="004E7E8F" w:rsidP="00A26CB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Дополнительн</w:t>
            </w:r>
            <w:r w:rsidR="00B3082E">
              <w:rPr>
                <w:b/>
                <w:sz w:val="28"/>
                <w:szCs w:val="28"/>
                <w:lang w:val="ru-RU"/>
              </w:rPr>
              <w:t>ые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A94305">
              <w:rPr>
                <w:b/>
                <w:sz w:val="28"/>
                <w:szCs w:val="28"/>
                <w:lang w:val="ru-RU"/>
              </w:rPr>
              <w:t>сведения</w:t>
            </w:r>
          </w:p>
          <w:p w:rsidR="004E7E8F" w:rsidRPr="00794DF0" w:rsidRDefault="004E7E8F" w:rsidP="00A26CB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4E7E8F" w:rsidRPr="00AA6765" w:rsidTr="00A26CB3">
        <w:tc>
          <w:tcPr>
            <w:tcW w:w="673" w:type="dxa"/>
          </w:tcPr>
          <w:p w:rsidR="004E7E8F" w:rsidRDefault="004E7E8F" w:rsidP="00B3082E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3082E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216" w:type="dxa"/>
            <w:gridSpan w:val="4"/>
            <w:vAlign w:val="center"/>
          </w:tcPr>
          <w:p w:rsidR="004E7E8F" w:rsidRPr="00295973" w:rsidRDefault="00295973" w:rsidP="00A26CB3">
            <w:pPr>
              <w:rPr>
                <w:i/>
                <w:sz w:val="28"/>
                <w:szCs w:val="28"/>
                <w:lang w:val="ru-RU"/>
              </w:rPr>
            </w:pPr>
            <w:r w:rsidRPr="00295973">
              <w:rPr>
                <w:i/>
                <w:sz w:val="28"/>
                <w:szCs w:val="28"/>
                <w:lang w:val="ru-RU"/>
              </w:rPr>
              <w:t>Дополнительные вопросы уполномоченного органа</w:t>
            </w:r>
          </w:p>
          <w:p w:rsidR="004E7E8F" w:rsidRPr="00794DF0" w:rsidRDefault="004E7E8F" w:rsidP="00A26CB3">
            <w:pPr>
              <w:rPr>
                <w:sz w:val="28"/>
                <w:szCs w:val="28"/>
                <w:lang w:val="ru-RU"/>
              </w:rPr>
            </w:pPr>
          </w:p>
        </w:tc>
      </w:tr>
      <w:tr w:rsidR="004E7E8F" w:rsidRPr="0064095F" w:rsidTr="00A26CB3">
        <w:tc>
          <w:tcPr>
            <w:tcW w:w="673" w:type="dxa"/>
          </w:tcPr>
          <w:p w:rsidR="004E7E8F" w:rsidRDefault="004E7E8F" w:rsidP="00B3082E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3082E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216" w:type="dxa"/>
            <w:gridSpan w:val="4"/>
            <w:vAlign w:val="center"/>
          </w:tcPr>
          <w:p w:rsidR="004E7E8F" w:rsidRPr="00794DF0" w:rsidRDefault="00A94305" w:rsidP="00B3082E">
            <w:pPr>
              <w:ind w:firstLine="36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(</w:t>
            </w:r>
            <w:r w:rsidR="004E7E8F" w:rsidRPr="00794DF0">
              <w:rPr>
                <w:i/>
                <w:sz w:val="28"/>
                <w:szCs w:val="28"/>
                <w:lang w:val="ru-RU"/>
              </w:rPr>
              <w:t>Ответ</w:t>
            </w:r>
            <w:r w:rsidR="004E7E8F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A94305">
              <w:rPr>
                <w:i/>
                <w:noProof/>
                <w:sz w:val="28"/>
                <w:szCs w:val="28"/>
                <w:lang w:val="ru-RU" w:eastAsia="ru-RU"/>
              </w:rPr>
              <w:t>юридического лица /иностранной структурой без образования юридического лица</w:t>
            </w:r>
            <w:r w:rsidR="004E7E8F" w:rsidRPr="00794DF0">
              <w:rPr>
                <w:i/>
                <w:sz w:val="28"/>
                <w:szCs w:val="28"/>
                <w:lang w:val="ru-RU"/>
              </w:rPr>
              <w:t xml:space="preserve"> на п. 1</w:t>
            </w:r>
            <w:r w:rsidR="00B3082E">
              <w:rPr>
                <w:i/>
                <w:sz w:val="28"/>
                <w:szCs w:val="28"/>
                <w:lang w:val="ru-RU"/>
              </w:rPr>
              <w:t>6</w:t>
            </w:r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</w:tr>
    </w:tbl>
    <w:p w:rsidR="004E7E8F" w:rsidRPr="00A94305" w:rsidRDefault="004E7E8F" w:rsidP="004E7E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E7E8F" w:rsidRPr="00AA6765" w:rsidRDefault="004E7E8F" w:rsidP="004E7E8F">
      <w:pPr>
        <w:pStyle w:val="TableParagraph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5"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AA6765">
        <w:rPr>
          <w:rFonts w:ascii="Times New Roman" w:hAnsi="Times New Roman" w:cs="Times New Roman"/>
          <w:sz w:val="28"/>
          <w:szCs w:val="28"/>
        </w:rPr>
        <w:t xml:space="preserve"> Данный раздел может дублироваться ниже, для заполнения в случае, если бенефициарных собственников будет больше одного.</w:t>
      </w:r>
    </w:p>
    <w:p w:rsidR="004E7E8F" w:rsidRPr="00AA6765" w:rsidRDefault="004E7E8F" w:rsidP="004E7E8F">
      <w:pPr>
        <w:pStyle w:val="TableParagraph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6765">
        <w:rPr>
          <w:rFonts w:ascii="Times New Roman" w:hAnsi="Times New Roman" w:cs="Times New Roman"/>
          <w:sz w:val="28"/>
          <w:szCs w:val="28"/>
        </w:rPr>
        <w:t>*</w:t>
      </w:r>
      <w:r w:rsidRPr="00AA6765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 w:rsidRPr="00AA676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У</w:t>
      </w:r>
      <w:r w:rsidRPr="00AA676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казывается резидентство в соответствии с приложением 22 </w:t>
      </w:r>
      <w:r w:rsidRPr="00AA676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«</w:t>
      </w:r>
      <w:r w:rsidRPr="00AA676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Классификатор стран мира</w:t>
      </w:r>
      <w:r w:rsidRPr="00AA676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»</w:t>
      </w:r>
      <w:r w:rsidRPr="00AA676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утвержденным Решением </w:t>
      </w:r>
      <w:r w:rsidR="0064095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КТС </w:t>
      </w:r>
      <w:bookmarkStart w:id="2" w:name="_GoBack"/>
      <w:bookmarkEnd w:id="2"/>
      <w:r w:rsidRPr="00AA676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№ 378.</w:t>
      </w:r>
    </w:p>
    <w:p w:rsidR="004E7E8F" w:rsidRPr="004E7E8F" w:rsidRDefault="004E7E8F" w:rsidP="004E7E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E7E8F" w:rsidRPr="004E7E8F" w:rsidRDefault="004E7E8F" w:rsidP="004E7E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53E05" w:rsidRPr="005D258C" w:rsidRDefault="00B53E05" w:rsidP="0084179F">
      <w:pPr>
        <w:spacing w:after="0" w:line="240" w:lineRule="auto"/>
        <w:rPr>
          <w:sz w:val="28"/>
          <w:szCs w:val="28"/>
          <w:lang w:val="ru-RU"/>
        </w:rPr>
      </w:pPr>
    </w:p>
    <w:p w:rsidR="00B53E05" w:rsidRDefault="00B53E05" w:rsidP="0084179F">
      <w:pPr>
        <w:spacing w:after="0" w:line="240" w:lineRule="auto"/>
        <w:rPr>
          <w:sz w:val="28"/>
          <w:szCs w:val="28"/>
          <w:lang w:val="ru-RU"/>
        </w:rPr>
      </w:pPr>
    </w:p>
    <w:p w:rsidR="00912767" w:rsidRDefault="00912767" w:rsidP="0084179F">
      <w:pPr>
        <w:spacing w:after="0" w:line="240" w:lineRule="auto"/>
        <w:rPr>
          <w:sz w:val="28"/>
          <w:szCs w:val="28"/>
          <w:lang w:val="ru-RU"/>
        </w:rPr>
      </w:pPr>
    </w:p>
    <w:p w:rsidR="00912767" w:rsidRDefault="00912767" w:rsidP="0084179F">
      <w:pPr>
        <w:spacing w:after="0" w:line="240" w:lineRule="auto"/>
        <w:rPr>
          <w:sz w:val="28"/>
          <w:szCs w:val="28"/>
          <w:lang w:val="ru-RU"/>
        </w:rPr>
      </w:pPr>
    </w:p>
    <w:sectPr w:rsidR="00912767" w:rsidSect="0084179F">
      <w:pgSz w:w="11907" w:h="16839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5.75pt;height:15.75pt;visibility:visible" o:bullet="t">
        <v:imagedata r:id="rId1" o:title=""/>
      </v:shape>
    </w:pict>
  </w:numPicBullet>
  <w:abstractNum w:abstractNumId="0">
    <w:nsid w:val="400F46F0"/>
    <w:multiLevelType w:val="hybridMultilevel"/>
    <w:tmpl w:val="BAD40D88"/>
    <w:lvl w:ilvl="0" w:tplc="96723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6350D"/>
    <w:multiLevelType w:val="hybridMultilevel"/>
    <w:tmpl w:val="DD4C60F0"/>
    <w:lvl w:ilvl="0" w:tplc="5622AE6C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4D2836B5"/>
    <w:multiLevelType w:val="hybridMultilevel"/>
    <w:tmpl w:val="874CFEE6"/>
    <w:lvl w:ilvl="0" w:tplc="DC568DE2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4F954542"/>
    <w:multiLevelType w:val="hybridMultilevel"/>
    <w:tmpl w:val="0F6E3D64"/>
    <w:lvl w:ilvl="0" w:tplc="F13E69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1A548E"/>
    <w:multiLevelType w:val="hybridMultilevel"/>
    <w:tmpl w:val="FF9EE284"/>
    <w:lvl w:ilvl="0" w:tplc="250E0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1C"/>
    <w:rsid w:val="000219F7"/>
    <w:rsid w:val="00065E46"/>
    <w:rsid w:val="001610AB"/>
    <w:rsid w:val="0019281C"/>
    <w:rsid w:val="001A2990"/>
    <w:rsid w:val="001F555E"/>
    <w:rsid w:val="00270BA9"/>
    <w:rsid w:val="00295973"/>
    <w:rsid w:val="002963C8"/>
    <w:rsid w:val="002F1814"/>
    <w:rsid w:val="003557CA"/>
    <w:rsid w:val="00357599"/>
    <w:rsid w:val="0036512C"/>
    <w:rsid w:val="003A339D"/>
    <w:rsid w:val="003B7748"/>
    <w:rsid w:val="003E7B52"/>
    <w:rsid w:val="0041214D"/>
    <w:rsid w:val="004C4B0C"/>
    <w:rsid w:val="004D5B0F"/>
    <w:rsid w:val="004E1798"/>
    <w:rsid w:val="004E7E8F"/>
    <w:rsid w:val="00511F7F"/>
    <w:rsid w:val="00515AF0"/>
    <w:rsid w:val="00521A77"/>
    <w:rsid w:val="00587934"/>
    <w:rsid w:val="005D258C"/>
    <w:rsid w:val="005E4A92"/>
    <w:rsid w:val="005E4DF6"/>
    <w:rsid w:val="00626040"/>
    <w:rsid w:val="0064095F"/>
    <w:rsid w:val="00644F1E"/>
    <w:rsid w:val="00676F83"/>
    <w:rsid w:val="00691D7B"/>
    <w:rsid w:val="006B1B77"/>
    <w:rsid w:val="006F2422"/>
    <w:rsid w:val="007050BE"/>
    <w:rsid w:val="00713F4B"/>
    <w:rsid w:val="0074517F"/>
    <w:rsid w:val="007520C7"/>
    <w:rsid w:val="00756011"/>
    <w:rsid w:val="00771887"/>
    <w:rsid w:val="007866CA"/>
    <w:rsid w:val="00792A7A"/>
    <w:rsid w:val="007C41C5"/>
    <w:rsid w:val="008014F7"/>
    <w:rsid w:val="00832E35"/>
    <w:rsid w:val="0084179F"/>
    <w:rsid w:val="008A310F"/>
    <w:rsid w:val="008D2108"/>
    <w:rsid w:val="008E6F44"/>
    <w:rsid w:val="00912767"/>
    <w:rsid w:val="00921B93"/>
    <w:rsid w:val="0096530C"/>
    <w:rsid w:val="0098480A"/>
    <w:rsid w:val="0099115B"/>
    <w:rsid w:val="00995D9C"/>
    <w:rsid w:val="009A45CA"/>
    <w:rsid w:val="009C73E0"/>
    <w:rsid w:val="009D77B8"/>
    <w:rsid w:val="00A94305"/>
    <w:rsid w:val="00AB1BF2"/>
    <w:rsid w:val="00AF27EB"/>
    <w:rsid w:val="00B3082E"/>
    <w:rsid w:val="00B47229"/>
    <w:rsid w:val="00B53E05"/>
    <w:rsid w:val="00B568C2"/>
    <w:rsid w:val="00B74ED7"/>
    <w:rsid w:val="00B90CDB"/>
    <w:rsid w:val="00BB53B7"/>
    <w:rsid w:val="00BD2F74"/>
    <w:rsid w:val="00BD5FDA"/>
    <w:rsid w:val="00BE42DF"/>
    <w:rsid w:val="00C755EF"/>
    <w:rsid w:val="00C75BA3"/>
    <w:rsid w:val="00C820FC"/>
    <w:rsid w:val="00CA1580"/>
    <w:rsid w:val="00CB0965"/>
    <w:rsid w:val="00CC0644"/>
    <w:rsid w:val="00CF311F"/>
    <w:rsid w:val="00D551A3"/>
    <w:rsid w:val="00D55DA8"/>
    <w:rsid w:val="00DA563C"/>
    <w:rsid w:val="00DE1F12"/>
    <w:rsid w:val="00E0496D"/>
    <w:rsid w:val="00E11CFC"/>
    <w:rsid w:val="00E14748"/>
    <w:rsid w:val="00E87F02"/>
    <w:rsid w:val="00EB2000"/>
    <w:rsid w:val="00EB29C8"/>
    <w:rsid w:val="00ED32CC"/>
    <w:rsid w:val="00F27C50"/>
    <w:rsid w:val="00F8019B"/>
    <w:rsid w:val="00F81ABE"/>
    <w:rsid w:val="00FC181A"/>
    <w:rsid w:val="00F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7C41C5"/>
  </w:style>
  <w:style w:type="paragraph" w:styleId="1">
    <w:name w:val="heading 1"/>
    <w:basedOn w:val="a"/>
    <w:next w:val="a"/>
    <w:link w:val="10"/>
    <w:uiPriority w:val="9"/>
    <w:qFormat/>
    <w:rsid w:val="007C4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41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41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C4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4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1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4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C41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41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7C4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C4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7C41C5"/>
    <w:rPr>
      <w:i/>
      <w:iCs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C41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4DF6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C41C5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BE42D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41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C41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41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41C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C41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2">
    <w:name w:val="Strong"/>
    <w:basedOn w:val="a0"/>
    <w:uiPriority w:val="22"/>
    <w:qFormat/>
    <w:rsid w:val="007C41C5"/>
    <w:rPr>
      <w:b/>
      <w:bCs/>
    </w:rPr>
  </w:style>
  <w:style w:type="paragraph" w:styleId="af3">
    <w:name w:val="No Spacing"/>
    <w:link w:val="af4"/>
    <w:uiPriority w:val="1"/>
    <w:qFormat/>
    <w:rsid w:val="007C41C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C41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41C5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7C41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7C41C5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7C41C5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7C41C5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7C41C5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7C41C5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7C41C5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7C41C5"/>
    <w:pPr>
      <w:outlineLvl w:val="9"/>
    </w:pPr>
  </w:style>
  <w:style w:type="character" w:customStyle="1" w:styleId="af4">
    <w:name w:val="Без интервала Знак"/>
    <w:basedOn w:val="a0"/>
    <w:link w:val="af3"/>
    <w:uiPriority w:val="1"/>
    <w:rsid w:val="007050BE"/>
  </w:style>
  <w:style w:type="paragraph" w:customStyle="1" w:styleId="TableParagraph">
    <w:name w:val="Table Paragraph"/>
    <w:basedOn w:val="a"/>
    <w:uiPriority w:val="1"/>
    <w:qFormat/>
    <w:rsid w:val="007050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fr-FR"/>
    </w:rPr>
  </w:style>
  <w:style w:type="character" w:customStyle="1" w:styleId="afd">
    <w:name w:val="Гипертекстовая ссылка"/>
    <w:basedOn w:val="a0"/>
    <w:uiPriority w:val="99"/>
    <w:rsid w:val="004E7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7C41C5"/>
  </w:style>
  <w:style w:type="paragraph" w:styleId="1">
    <w:name w:val="heading 1"/>
    <w:basedOn w:val="a"/>
    <w:next w:val="a"/>
    <w:link w:val="10"/>
    <w:uiPriority w:val="9"/>
    <w:qFormat/>
    <w:rsid w:val="007C4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41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41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C4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4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1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4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C41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41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7C4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C4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7C41C5"/>
    <w:rPr>
      <w:i/>
      <w:iCs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C41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4DF6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C41C5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BE42D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41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C41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41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41C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C41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2">
    <w:name w:val="Strong"/>
    <w:basedOn w:val="a0"/>
    <w:uiPriority w:val="22"/>
    <w:qFormat/>
    <w:rsid w:val="007C41C5"/>
    <w:rPr>
      <w:b/>
      <w:bCs/>
    </w:rPr>
  </w:style>
  <w:style w:type="paragraph" w:styleId="af3">
    <w:name w:val="No Spacing"/>
    <w:link w:val="af4"/>
    <w:uiPriority w:val="1"/>
    <w:qFormat/>
    <w:rsid w:val="007C41C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C41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41C5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7C41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7C41C5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7C41C5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7C41C5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7C41C5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7C41C5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7C41C5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7C41C5"/>
    <w:pPr>
      <w:outlineLvl w:val="9"/>
    </w:pPr>
  </w:style>
  <w:style w:type="character" w:customStyle="1" w:styleId="af4">
    <w:name w:val="Без интервала Знак"/>
    <w:basedOn w:val="a0"/>
    <w:link w:val="af3"/>
    <w:uiPriority w:val="1"/>
    <w:rsid w:val="007050BE"/>
  </w:style>
  <w:style w:type="paragraph" w:customStyle="1" w:styleId="TableParagraph">
    <w:name w:val="Table Paragraph"/>
    <w:basedOn w:val="a"/>
    <w:uiPriority w:val="1"/>
    <w:qFormat/>
    <w:rsid w:val="007050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fr-FR"/>
    </w:rPr>
  </w:style>
  <w:style w:type="character" w:customStyle="1" w:styleId="afd">
    <w:name w:val="Гипертекстовая ссылка"/>
    <w:basedOn w:val="a0"/>
    <w:uiPriority w:val="99"/>
    <w:rsid w:val="004E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/redirect/12123862/701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2123862/610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Ляззат Д. Сулейменова</dc:creator>
  <cp:lastModifiedBy>Айжан Маратова</cp:lastModifiedBy>
  <cp:revision>6</cp:revision>
  <cp:lastPrinted>2022-08-09T11:01:00Z</cp:lastPrinted>
  <dcterms:created xsi:type="dcterms:W3CDTF">2022-08-09T11:33:00Z</dcterms:created>
  <dcterms:modified xsi:type="dcterms:W3CDTF">2022-08-09T12:31:00Z</dcterms:modified>
</cp:coreProperties>
</file>