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1" w:type="dxa"/>
        <w:tblInd w:w="-612" w:type="dxa"/>
        <w:tblLook w:val="01E0" w:firstRow="1" w:lastRow="1" w:firstColumn="1" w:lastColumn="1" w:noHBand="0" w:noVBand="0"/>
      </w:tblPr>
      <w:tblGrid>
        <w:gridCol w:w="4230"/>
        <w:gridCol w:w="2003"/>
        <w:gridCol w:w="4268"/>
      </w:tblGrid>
      <w:tr w:rsidR="006762F7" w:rsidRPr="00B52D85" w:rsidTr="008B17C3">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6762F7" w:rsidRPr="00B52D85" w:rsidTr="008B17C3">
              <w:trPr>
                <w:trHeight w:val="136"/>
              </w:trPr>
              <w:tc>
                <w:tcPr>
                  <w:tcW w:w="4014" w:type="dxa"/>
                  <w:hideMark/>
                </w:tcPr>
                <w:p w:rsidR="006762F7" w:rsidRPr="00B52D85" w:rsidRDefault="006762F7" w:rsidP="008B17C3">
                  <w:pPr>
                    <w:spacing w:after="0" w:line="240" w:lineRule="auto"/>
                    <w:rPr>
                      <w:rFonts w:ascii="Times New Roman" w:hAnsi="Times New Roman" w:cs="Times New Roman"/>
                      <w:caps/>
                      <w:lang w:bidi="en-US"/>
                    </w:rPr>
                  </w:pPr>
                  <w:bookmarkStart w:id="0" w:name="_GoBack"/>
                  <w:bookmarkEnd w:id="0"/>
                  <w:r w:rsidRPr="00B52D85">
                    <w:rPr>
                      <w:rFonts w:ascii="Times New Roman" w:hAnsi="Times New Roman" w:cs="Times New Roman"/>
                      <w:b/>
                      <w:caps/>
                      <w:lang w:bidi="en-US"/>
                    </w:rPr>
                    <w:t>Қазақстан Республикасы</w:t>
                  </w:r>
                </w:p>
              </w:tc>
            </w:tr>
          </w:tbl>
          <w:p w:rsidR="006762F7" w:rsidRPr="00B52D85" w:rsidRDefault="006762F7" w:rsidP="008B17C3">
            <w:pPr>
              <w:spacing w:after="0" w:line="240" w:lineRule="auto"/>
              <w:jc w:val="center"/>
              <w:rPr>
                <w:rFonts w:ascii="Times New Roman" w:eastAsia="Calibri" w:hAnsi="Times New Roman" w:cs="Times New Roman"/>
                <w:b/>
                <w:caps/>
                <w:lang w:bidi="en-US"/>
              </w:rPr>
            </w:pPr>
            <w:r w:rsidRPr="00B52D85">
              <w:rPr>
                <w:rFonts w:ascii="Times New Roman" w:hAnsi="Times New Roman" w:cs="Times New Roman"/>
                <w:b/>
                <w:caps/>
                <w:lang w:bidi="en-US"/>
              </w:rPr>
              <w:t>денсаулық сақтау  министрлігі</w:t>
            </w:r>
          </w:p>
          <w:p w:rsidR="006762F7" w:rsidRPr="00B52D85" w:rsidRDefault="006762F7" w:rsidP="008B17C3">
            <w:pPr>
              <w:spacing w:after="0" w:line="240" w:lineRule="auto"/>
              <w:jc w:val="center"/>
              <w:rPr>
                <w:rFonts w:ascii="Times New Roman" w:hAnsi="Times New Roman" w:cs="Times New Roman"/>
                <w:b/>
                <w:caps/>
                <w:sz w:val="20"/>
                <w:szCs w:val="20"/>
                <w:lang w:bidi="en-US"/>
              </w:rPr>
            </w:pPr>
          </w:p>
          <w:p w:rsidR="006762F7" w:rsidRPr="00B52D85" w:rsidRDefault="006762F7" w:rsidP="008B17C3">
            <w:pPr>
              <w:spacing w:after="0" w:line="240" w:lineRule="auto"/>
              <w:jc w:val="center"/>
              <w:rPr>
                <w:rFonts w:ascii="Times New Roman" w:hAnsi="Times New Roman" w:cs="Times New Roman"/>
                <w:b/>
                <w:lang w:bidi="en-US"/>
              </w:rPr>
            </w:pPr>
            <w:r w:rsidRPr="00B52D85">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6762F7" w:rsidRPr="00B52D85" w:rsidRDefault="006762F7" w:rsidP="008B17C3">
            <w:pPr>
              <w:spacing w:after="0" w:line="240" w:lineRule="auto"/>
              <w:rPr>
                <w:rFonts w:ascii="Times New Roman" w:hAnsi="Times New Roman" w:cs="Times New Roman"/>
                <w:b/>
                <w:lang w:bidi="en-US"/>
              </w:rPr>
            </w:pPr>
            <w:r w:rsidRPr="00B52D85">
              <w:rPr>
                <w:rFonts w:ascii="Times New Roman" w:hAnsi="Times New Roman" w:cs="Times New Roman"/>
                <w:noProof/>
              </w:rPr>
              <w:drawing>
                <wp:inline distT="0" distB="0" distL="0" distR="0" wp14:anchorId="3F408927" wp14:editId="29DA7E9D">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6762F7" w:rsidRPr="00B52D85" w:rsidRDefault="006762F7" w:rsidP="008B17C3">
            <w:pPr>
              <w:spacing w:after="0" w:line="240" w:lineRule="auto"/>
              <w:jc w:val="center"/>
              <w:rPr>
                <w:rFonts w:ascii="Times New Roman" w:hAnsi="Times New Roman" w:cs="Times New Roman"/>
                <w:b/>
                <w:caps/>
                <w:lang w:bidi="en-US"/>
              </w:rPr>
            </w:pPr>
            <w:r w:rsidRPr="00B52D85">
              <w:rPr>
                <w:rFonts w:ascii="Times New Roman" w:hAnsi="Times New Roman" w:cs="Times New Roman"/>
                <w:b/>
                <w:caps/>
                <w:lang w:bidi="en-US"/>
              </w:rPr>
              <w:t>Министерство</w:t>
            </w:r>
          </w:p>
          <w:p w:rsidR="006762F7" w:rsidRPr="00B52D85" w:rsidRDefault="006762F7" w:rsidP="008B17C3">
            <w:pPr>
              <w:spacing w:after="0" w:line="240" w:lineRule="auto"/>
              <w:jc w:val="center"/>
              <w:rPr>
                <w:rFonts w:ascii="Times New Roman" w:hAnsi="Times New Roman" w:cs="Times New Roman"/>
                <w:b/>
                <w:caps/>
                <w:lang w:bidi="en-US"/>
              </w:rPr>
            </w:pPr>
            <w:r w:rsidRPr="00B52D85">
              <w:rPr>
                <w:rFonts w:ascii="Times New Roman" w:hAnsi="Times New Roman" w:cs="Times New Roman"/>
                <w:b/>
                <w:caps/>
                <w:lang w:bidi="en-US"/>
              </w:rPr>
              <w:t>здравоохранения</w:t>
            </w:r>
          </w:p>
          <w:p w:rsidR="006762F7" w:rsidRPr="00B52D85" w:rsidRDefault="006762F7" w:rsidP="008B17C3">
            <w:pPr>
              <w:spacing w:after="0" w:line="240" w:lineRule="auto"/>
              <w:jc w:val="center"/>
              <w:rPr>
                <w:rFonts w:ascii="Times New Roman" w:hAnsi="Times New Roman" w:cs="Times New Roman"/>
                <w:b/>
                <w:caps/>
                <w:lang w:bidi="en-US"/>
              </w:rPr>
            </w:pPr>
            <w:r w:rsidRPr="00B52D85">
              <w:rPr>
                <w:rFonts w:ascii="Times New Roman" w:hAnsi="Times New Roman" w:cs="Times New Roman"/>
                <w:b/>
                <w:caps/>
                <w:lang w:bidi="en-US"/>
              </w:rPr>
              <w:t>Республики Казахстан</w:t>
            </w:r>
          </w:p>
          <w:p w:rsidR="006762F7" w:rsidRPr="00B52D85" w:rsidRDefault="006762F7" w:rsidP="008B17C3">
            <w:pPr>
              <w:spacing w:after="0" w:line="240" w:lineRule="auto"/>
              <w:jc w:val="center"/>
              <w:rPr>
                <w:rFonts w:ascii="Times New Roman" w:hAnsi="Times New Roman" w:cs="Times New Roman"/>
                <w:b/>
                <w:caps/>
                <w:lang w:bidi="en-US"/>
              </w:rPr>
            </w:pPr>
          </w:p>
          <w:p w:rsidR="006762F7" w:rsidRPr="00B52D85" w:rsidRDefault="006762F7" w:rsidP="008B17C3">
            <w:pPr>
              <w:spacing w:after="0" w:line="240" w:lineRule="auto"/>
              <w:jc w:val="center"/>
              <w:rPr>
                <w:rFonts w:ascii="Times New Roman" w:hAnsi="Times New Roman" w:cs="Times New Roman"/>
                <w:b/>
                <w:bCs/>
                <w:lang w:bidi="en-US"/>
              </w:rPr>
            </w:pPr>
            <w:r w:rsidRPr="00B52D85">
              <w:rPr>
                <w:rFonts w:ascii="Times New Roman" w:hAnsi="Times New Roman" w:cs="Times New Roman"/>
                <w:b/>
                <w:bCs/>
                <w:lang w:bidi="en-US"/>
              </w:rPr>
              <w:t>ГЛАВНЫЙ ГОСУДАРСТВЕННЫЙ САНИТАРНЫЙ ВРАЧ</w:t>
            </w:r>
          </w:p>
        </w:tc>
      </w:tr>
    </w:tbl>
    <w:p w:rsidR="006762F7" w:rsidRPr="00B52D85" w:rsidRDefault="006762F7" w:rsidP="006762F7">
      <w:pPr>
        <w:spacing w:after="0" w:line="240" w:lineRule="auto"/>
        <w:rPr>
          <w:rFonts w:ascii="Times New Roman" w:eastAsia="Calibri" w:hAnsi="Times New Roman" w:cs="Times New Roman"/>
          <w:b/>
          <w:lang w:bidi="en-US"/>
        </w:rPr>
      </w:pPr>
      <w:r w:rsidRPr="00B52D85">
        <w:rPr>
          <w:rFonts w:ascii="Times New Roman" w:hAnsi="Times New Roman" w:cs="Times New Roman"/>
          <w:b/>
          <w:lang w:bidi="en-US"/>
        </w:rPr>
        <w:t xml:space="preserve">          </w:t>
      </w:r>
    </w:p>
    <w:p w:rsidR="006762F7" w:rsidRPr="00B52D85" w:rsidRDefault="006762F7" w:rsidP="006762F7">
      <w:pPr>
        <w:spacing w:after="0" w:line="240" w:lineRule="auto"/>
        <w:jc w:val="both"/>
        <w:rPr>
          <w:rFonts w:ascii="Times New Roman" w:hAnsi="Times New Roman" w:cs="Times New Roman"/>
          <w:b/>
          <w:lang w:bidi="en-US"/>
        </w:rPr>
      </w:pPr>
      <w:r w:rsidRPr="00B52D85">
        <w:rPr>
          <w:rFonts w:ascii="Times New Roman" w:hAnsi="Times New Roman" w:cs="Times New Roman"/>
          <w:b/>
          <w:lang w:bidi="en-US"/>
        </w:rPr>
        <w:t xml:space="preserve">                 ҚАУЛЫСЫ</w:t>
      </w:r>
      <w:r w:rsidRPr="00B52D85">
        <w:rPr>
          <w:rFonts w:ascii="Times New Roman" w:hAnsi="Times New Roman" w:cs="Times New Roman"/>
          <w:b/>
          <w:lang w:bidi="en-US"/>
        </w:rPr>
        <w:tab/>
        <w:t xml:space="preserve">                                                                ПОСТАНОВЛЕНИЕ</w:t>
      </w:r>
    </w:p>
    <w:p w:rsidR="006762F7" w:rsidRPr="00B52D85" w:rsidRDefault="006762F7" w:rsidP="006762F7">
      <w:pPr>
        <w:spacing w:after="0" w:line="240" w:lineRule="auto"/>
        <w:jc w:val="both"/>
        <w:rPr>
          <w:rFonts w:ascii="Times New Roman" w:hAnsi="Times New Roman" w:cs="Times New Roman"/>
          <w:b/>
          <w:lang w:bidi="en-US"/>
        </w:rPr>
      </w:pPr>
      <w:r w:rsidRPr="00B52D85">
        <w:rPr>
          <w:rFonts w:ascii="Times New Roman" w:hAnsi="Times New Roman" w:cs="Times New Roman"/>
          <w:b/>
          <w:u w:val="single"/>
          <w:lang w:bidi="en-US"/>
        </w:rPr>
        <w:t>_30  апреля  2021 года</w:t>
      </w:r>
      <w:r w:rsidRPr="00B52D85">
        <w:rPr>
          <w:rFonts w:ascii="Times New Roman" w:hAnsi="Times New Roman" w:cs="Times New Roman"/>
          <w:b/>
          <w:lang w:bidi="en-US"/>
        </w:rPr>
        <w:t>_ №_17_</w:t>
      </w:r>
    </w:p>
    <w:p w:rsidR="006762F7" w:rsidRPr="00B52D85" w:rsidRDefault="006762F7" w:rsidP="006762F7">
      <w:pPr>
        <w:keepNext/>
        <w:spacing w:after="0" w:line="240" w:lineRule="auto"/>
        <w:outlineLvl w:val="0"/>
        <w:rPr>
          <w:rFonts w:ascii="Times New Roman" w:hAnsi="Times New Roman" w:cs="Times New Roman"/>
          <w:b/>
          <w:sz w:val="28"/>
          <w:szCs w:val="20"/>
        </w:rPr>
      </w:pPr>
      <w:r w:rsidRPr="00B52D85">
        <w:rPr>
          <w:rFonts w:ascii="Times New Roman" w:hAnsi="Times New Roman" w:cs="Times New Roman"/>
          <w:b/>
        </w:rPr>
        <w:t xml:space="preserve">         Нұр-Сұлтан қаласы                                                                               город Нур-Султан</w:t>
      </w:r>
    </w:p>
    <w:p w:rsidR="006762F7" w:rsidRPr="00B52D85" w:rsidRDefault="006762F7" w:rsidP="006762F7">
      <w:pPr>
        <w:spacing w:after="0" w:line="240" w:lineRule="auto"/>
        <w:jc w:val="both"/>
        <w:rPr>
          <w:rFonts w:ascii="Times New Roman" w:hAnsi="Times New Roman" w:cs="Times New Roman"/>
          <w:b/>
          <w:sz w:val="28"/>
          <w:szCs w:val="28"/>
        </w:rPr>
      </w:pPr>
    </w:p>
    <w:p w:rsidR="006762F7" w:rsidRPr="00B52D85" w:rsidRDefault="006762F7" w:rsidP="006762F7">
      <w:pPr>
        <w:spacing w:after="0" w:line="240" w:lineRule="auto"/>
        <w:jc w:val="both"/>
        <w:rPr>
          <w:rFonts w:ascii="Times New Roman" w:hAnsi="Times New Roman" w:cs="Times New Roman"/>
          <w:b/>
          <w:sz w:val="20"/>
          <w:szCs w:val="20"/>
        </w:rPr>
      </w:pPr>
    </w:p>
    <w:p w:rsidR="006762F7" w:rsidRPr="00B52D85" w:rsidRDefault="006762F7" w:rsidP="006762F7">
      <w:pPr>
        <w:spacing w:after="0" w:line="240" w:lineRule="auto"/>
        <w:jc w:val="both"/>
        <w:rPr>
          <w:rFonts w:ascii="Times New Roman" w:hAnsi="Times New Roman" w:cs="Times New Roman"/>
          <w:b/>
          <w:sz w:val="28"/>
          <w:szCs w:val="28"/>
          <w:lang w:val="kk-KZ"/>
        </w:rPr>
      </w:pPr>
      <w:r w:rsidRPr="00B52D85">
        <w:rPr>
          <w:rFonts w:ascii="Times New Roman" w:hAnsi="Times New Roman" w:cs="Times New Roman"/>
          <w:b/>
          <w:sz w:val="28"/>
          <w:szCs w:val="28"/>
          <w:lang w:val="kk-KZ"/>
        </w:rPr>
        <w:t>О внесении изменений и дополнений</w:t>
      </w:r>
    </w:p>
    <w:p w:rsidR="006762F7" w:rsidRPr="00B52D85" w:rsidRDefault="006762F7" w:rsidP="006762F7">
      <w:pPr>
        <w:spacing w:after="0" w:line="240" w:lineRule="auto"/>
        <w:jc w:val="both"/>
        <w:rPr>
          <w:rFonts w:ascii="Times New Roman" w:hAnsi="Times New Roman" w:cs="Times New Roman"/>
          <w:b/>
          <w:sz w:val="28"/>
          <w:szCs w:val="28"/>
          <w:lang w:val="kk-KZ"/>
        </w:rPr>
      </w:pPr>
      <w:r w:rsidRPr="00B52D85">
        <w:rPr>
          <w:rFonts w:ascii="Times New Roman" w:hAnsi="Times New Roman" w:cs="Times New Roman"/>
          <w:b/>
          <w:sz w:val="28"/>
          <w:szCs w:val="28"/>
          <w:lang w:val="kk-KZ"/>
        </w:rPr>
        <w:t xml:space="preserve">в постановления Главного государственного </w:t>
      </w:r>
    </w:p>
    <w:p w:rsidR="006762F7" w:rsidRPr="00BE4756" w:rsidRDefault="006762F7" w:rsidP="006762F7">
      <w:pPr>
        <w:spacing w:after="0" w:line="240" w:lineRule="auto"/>
        <w:jc w:val="both"/>
        <w:rPr>
          <w:rFonts w:ascii="Times New Roman" w:hAnsi="Times New Roman" w:cs="Times New Roman"/>
          <w:b/>
          <w:sz w:val="28"/>
          <w:szCs w:val="28"/>
          <w:lang w:val="kk-KZ"/>
        </w:rPr>
      </w:pPr>
      <w:r w:rsidRPr="00BE4756">
        <w:rPr>
          <w:rFonts w:ascii="Times New Roman" w:hAnsi="Times New Roman" w:cs="Times New Roman"/>
          <w:b/>
          <w:sz w:val="28"/>
          <w:szCs w:val="28"/>
          <w:lang w:val="kk-KZ"/>
        </w:rPr>
        <w:t xml:space="preserve">санитарного врача Республики Казахстан </w:t>
      </w:r>
    </w:p>
    <w:p w:rsidR="006762F7" w:rsidRPr="00BE4756" w:rsidRDefault="006762F7" w:rsidP="006762F7">
      <w:pPr>
        <w:spacing w:after="0" w:line="240" w:lineRule="auto"/>
        <w:jc w:val="both"/>
        <w:rPr>
          <w:rFonts w:ascii="Times New Roman" w:hAnsi="Times New Roman" w:cs="Times New Roman"/>
          <w:b/>
          <w:sz w:val="28"/>
          <w:szCs w:val="28"/>
          <w:lang w:val="kk-KZ"/>
        </w:rPr>
      </w:pPr>
    </w:p>
    <w:p w:rsidR="006762F7" w:rsidRPr="00BE4756" w:rsidRDefault="006762F7" w:rsidP="006762F7">
      <w:pPr>
        <w:spacing w:after="0" w:line="240" w:lineRule="auto"/>
        <w:jc w:val="both"/>
        <w:rPr>
          <w:rFonts w:ascii="Times New Roman" w:hAnsi="Times New Roman" w:cs="Times New Roman"/>
          <w:b/>
          <w:sz w:val="28"/>
          <w:szCs w:val="28"/>
          <w:lang w:val="kk-KZ"/>
        </w:rPr>
      </w:pPr>
    </w:p>
    <w:p w:rsidR="006762F7" w:rsidRPr="00BE4756" w:rsidRDefault="006762F7" w:rsidP="006762F7">
      <w:pPr>
        <w:spacing w:after="0" w:line="240" w:lineRule="auto"/>
        <w:ind w:firstLine="709"/>
        <w:jc w:val="both"/>
        <w:rPr>
          <w:rFonts w:ascii="Times New Roman" w:hAnsi="Times New Roman" w:cs="Times New Roman"/>
          <w:b/>
          <w:sz w:val="28"/>
          <w:szCs w:val="28"/>
          <w:lang w:val="kk-KZ"/>
        </w:rPr>
      </w:pPr>
      <w:r w:rsidRPr="00BE4756">
        <w:rPr>
          <w:rFonts w:ascii="Times New Roman" w:hAnsi="Times New Roman" w:cs="Times New Roman"/>
          <w:sz w:val="28"/>
          <w:szCs w:val="28"/>
        </w:rPr>
        <w:t xml:space="preserve">В целях предупреждения распространения коронавирусной инфекции </w:t>
      </w:r>
      <w:r w:rsidRPr="00BE4756">
        <w:rPr>
          <w:rFonts w:ascii="Times New Roman" w:hAnsi="Times New Roman" w:cs="Times New Roman"/>
          <w:sz w:val="28"/>
        </w:rPr>
        <w:t>COVID-19</w:t>
      </w:r>
      <w:r w:rsidRPr="00BE4756">
        <w:rPr>
          <w:rFonts w:ascii="Times New Roman" w:hAnsi="Times New Roman" w:cs="Times New Roman"/>
          <w:sz w:val="28"/>
          <w:szCs w:val="28"/>
        </w:rPr>
        <w:t xml:space="preserve"> (далее – </w:t>
      </w:r>
      <w:r w:rsidRPr="00BE4756">
        <w:rPr>
          <w:rFonts w:ascii="Times New Roman" w:hAnsi="Times New Roman" w:cs="Times New Roman"/>
          <w:sz w:val="28"/>
        </w:rPr>
        <w:t>COVID-19</w:t>
      </w:r>
      <w:r w:rsidRPr="00BE4756">
        <w:rPr>
          <w:rFonts w:ascii="Times New Roman" w:hAnsi="Times New Roman" w:cs="Times New Roman"/>
          <w:sz w:val="28"/>
          <w:szCs w:val="28"/>
        </w:rPr>
        <w:t xml:space="preserve">) среди населения Республики Казахстан, в соответствии с подпунктом 1 статьи 104 Кодекса Республики Казахстан от 7 июля 2020 года «О здоровье народа и системе здравоохранения» </w:t>
      </w:r>
      <w:r w:rsidRPr="00BE4756">
        <w:rPr>
          <w:rFonts w:ascii="Times New Roman" w:hAnsi="Times New Roman" w:cs="Times New Roman"/>
          <w:b/>
          <w:sz w:val="28"/>
          <w:szCs w:val="28"/>
        </w:rPr>
        <w:t>ПОСТАНОВЛЯЮ:</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b/>
          <w:sz w:val="28"/>
          <w:szCs w:val="28"/>
          <w:lang w:val="kk-KZ"/>
        </w:rPr>
        <w:t>1.</w:t>
      </w:r>
      <w:r w:rsidRPr="00BE4756">
        <w:rPr>
          <w:rFonts w:ascii="Times New Roman" w:hAnsi="Times New Roman" w:cs="Times New Roman"/>
          <w:sz w:val="28"/>
          <w:szCs w:val="28"/>
          <w:lang w:val="kk-KZ"/>
        </w:rPr>
        <w:t xml:space="preserve"> Внести в постановление Главного государственного санитарного врача Республики Казахстан от 23 октября 2020 года </w:t>
      </w:r>
      <w:r w:rsidRPr="00BE4756">
        <w:rPr>
          <w:rFonts w:ascii="Times New Roman" w:hAnsi="Times New Roman" w:cs="Times New Roman"/>
          <w:b/>
          <w:sz w:val="28"/>
          <w:szCs w:val="28"/>
          <w:lang w:val="kk-KZ"/>
        </w:rPr>
        <w:t>№ 59</w:t>
      </w:r>
      <w:r w:rsidRPr="00BE4756">
        <w:rPr>
          <w:rFonts w:ascii="Times New Roman" w:hAnsi="Times New Roman" w:cs="Times New Roman"/>
          <w:sz w:val="28"/>
          <w:szCs w:val="28"/>
          <w:lang w:val="kk-KZ"/>
        </w:rPr>
        <w:t xml:space="preserve"> «О </w:t>
      </w:r>
      <w:r w:rsidRPr="00BE4756">
        <w:rPr>
          <w:rFonts w:ascii="Times New Roman" w:hAnsi="Times New Roman" w:cs="Times New Roman"/>
          <w:sz w:val="28"/>
          <w:szCs w:val="28"/>
        </w:rPr>
        <w:t xml:space="preserve"> дальнейшем </w:t>
      </w:r>
      <w:r w:rsidRPr="00BE4756">
        <w:rPr>
          <w:rFonts w:ascii="Times New Roman" w:hAnsi="Times New Roman" w:cs="Times New Roman"/>
          <w:sz w:val="28"/>
          <w:szCs w:val="28"/>
          <w:lang w:val="kk-KZ"/>
        </w:rPr>
        <w:t>усилении мер по предупреждению заболеваний коронавирусной инфекцией в пунктах пропуска на государственной границе Республики Казахстан» (далее – ПГГСВ №59) следующие изменения и дополнения:</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1) подпункт 1) пункта 1 </w:t>
      </w:r>
      <w:r w:rsidRPr="00BE4756">
        <w:rPr>
          <w:rFonts w:ascii="Times New Roman" w:hAnsi="Times New Roman" w:cs="Times New Roman"/>
          <w:sz w:val="28"/>
          <w:szCs w:val="28"/>
          <w:lang w:val="kk-KZ"/>
        </w:rPr>
        <w:t>ПГГСВ №59 изложить в следующей редакции:</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sz w:val="28"/>
          <w:szCs w:val="28"/>
        </w:rPr>
        <w:t>«1) проведение мероприятий в отношении лиц, прибывающих авиарейсами из-за рубежа в Республику Казахстан в следующем порядке:</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cs="Times New Roman"/>
          <w:sz w:val="28"/>
          <w:szCs w:val="28"/>
        </w:rPr>
        <w:t xml:space="preserve">все прибывшие лица, при пересечении государственной границы Республики Казахстан обязаны представить Справку с отрицательным результатом теста </w:t>
      </w:r>
      <w:r w:rsidRPr="00BE4756">
        <w:rPr>
          <w:rFonts w:ascii="Times New Roman" w:hAnsi="Times New Roman"/>
          <w:sz w:val="28"/>
          <w:szCs w:val="28"/>
        </w:rPr>
        <w:t xml:space="preserve">на COVID-19 методом ПЦР </w:t>
      </w:r>
      <w:r w:rsidRPr="00BE4756">
        <w:rPr>
          <w:rFonts w:ascii="Times New Roman" w:hAnsi="Times New Roman" w:cs="Times New Roman"/>
          <w:sz w:val="28"/>
          <w:szCs w:val="28"/>
        </w:rPr>
        <w:t xml:space="preserve">(на </w:t>
      </w:r>
      <w:r w:rsidRPr="00BE4756">
        <w:rPr>
          <w:rFonts w:ascii="Times New Roman" w:hAnsi="Times New Roman" w:cs="Times New Roman"/>
          <w:sz w:val="28"/>
          <w:szCs w:val="28"/>
          <w:lang w:val="kk-KZ"/>
        </w:rPr>
        <w:t>казахском</w:t>
      </w:r>
      <w:r w:rsidRPr="00BE4756">
        <w:rPr>
          <w:rFonts w:ascii="Times New Roman" w:hAnsi="Times New Roman" w:cs="Times New Roman"/>
          <w:sz w:val="28"/>
          <w:szCs w:val="28"/>
        </w:rPr>
        <w:t xml:space="preserve"> или </w:t>
      </w:r>
      <w:r w:rsidRPr="00BE4756">
        <w:rPr>
          <w:rFonts w:ascii="Times New Roman" w:hAnsi="Times New Roman" w:cs="Times New Roman"/>
          <w:sz w:val="28"/>
          <w:szCs w:val="28"/>
          <w:lang w:val="kk-KZ"/>
        </w:rPr>
        <w:t>русском</w:t>
      </w:r>
      <w:r w:rsidRPr="00BE4756">
        <w:rPr>
          <w:rFonts w:ascii="Times New Roman" w:hAnsi="Times New Roman" w:cs="Times New Roman"/>
          <w:sz w:val="28"/>
          <w:szCs w:val="28"/>
        </w:rPr>
        <w:t xml:space="preserve"> </w:t>
      </w:r>
      <w:r w:rsidRPr="00BE4756">
        <w:rPr>
          <w:rFonts w:ascii="Times New Roman" w:hAnsi="Times New Roman" w:cs="Times New Roman"/>
          <w:sz w:val="28"/>
          <w:szCs w:val="28"/>
          <w:lang w:val="kk-KZ"/>
        </w:rPr>
        <w:t xml:space="preserve">или </w:t>
      </w:r>
      <w:r w:rsidRPr="00BE4756">
        <w:rPr>
          <w:rFonts w:ascii="Times New Roman" w:hAnsi="Times New Roman" w:cs="Times New Roman"/>
          <w:sz w:val="28"/>
          <w:szCs w:val="28"/>
        </w:rPr>
        <w:t>английском</w:t>
      </w:r>
      <w:r w:rsidRPr="00BE4756">
        <w:rPr>
          <w:rFonts w:ascii="Times New Roman" w:hAnsi="Times New Roman" w:cs="Times New Roman"/>
          <w:sz w:val="28"/>
          <w:szCs w:val="28"/>
          <w:lang w:val="kk-KZ"/>
        </w:rPr>
        <w:t xml:space="preserve"> </w:t>
      </w:r>
      <w:r w:rsidRPr="00BE4756">
        <w:rPr>
          <w:rFonts w:ascii="Times New Roman" w:hAnsi="Times New Roman" w:cs="Times New Roman"/>
          <w:sz w:val="28"/>
          <w:szCs w:val="28"/>
        </w:rPr>
        <w:t>языке)</w:t>
      </w:r>
      <w:r w:rsidRPr="00BE4756">
        <w:rPr>
          <w:rFonts w:ascii="Times New Roman" w:hAnsi="Times New Roman"/>
          <w:sz w:val="28"/>
          <w:szCs w:val="28"/>
        </w:rPr>
        <w:t>, с даты выдачи результата которого прошло не более 3 суток на момент пересечения государственной границы Республики Казахстан (далее – Справка)</w:t>
      </w:r>
      <w:r w:rsidRPr="00BE4756">
        <w:rPr>
          <w:rFonts w:ascii="Times New Roman" w:hAnsi="Times New Roman" w:cs="Times New Roman"/>
          <w:sz w:val="28"/>
          <w:szCs w:val="28"/>
        </w:rPr>
        <w:t xml:space="preserve">, за исключением детей в возрасте до 5 лет при наличии Справки у сопровождающих их лиц; </w:t>
      </w:r>
      <w:r w:rsidRPr="00BE4756">
        <w:rPr>
          <w:rFonts w:ascii="Times New Roman" w:hAnsi="Times New Roman"/>
          <w:sz w:val="28"/>
          <w:szCs w:val="28"/>
        </w:rPr>
        <w:t xml:space="preserve">правительственных делегаций Республики Казахстан; экипажей авиакомпаний; граждан Республики Казахстан и </w:t>
      </w:r>
      <w:r w:rsidRPr="00BE4756">
        <w:rPr>
          <w:rFonts w:ascii="Times New Roman" w:eastAsia="Times New Roman" w:hAnsi="Times New Roman"/>
          <w:sz w:val="28"/>
          <w:szCs w:val="28"/>
        </w:rPr>
        <w:t>лиц, имеющих вид на жительство на территории Республики Казахстан</w:t>
      </w:r>
      <w:r w:rsidRPr="00BE4756">
        <w:rPr>
          <w:rFonts w:ascii="Times New Roman" w:hAnsi="Times New Roman"/>
          <w:sz w:val="28"/>
          <w:szCs w:val="28"/>
        </w:rPr>
        <w:t>, получивших полный курс вакцинации против COVID-19 в Республике Казахстан при предоставлении документального подтверждения;</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ограничительные меры </w:t>
      </w:r>
      <w:r w:rsidRPr="00BE4756">
        <w:rPr>
          <w:rFonts w:ascii="Times New Roman" w:hAnsi="Times New Roman"/>
          <w:sz w:val="28"/>
          <w:szCs w:val="28"/>
          <w:lang w:val="kk-KZ"/>
        </w:rPr>
        <w:t xml:space="preserve">в </w:t>
      </w:r>
      <w:r w:rsidRPr="00BE4756">
        <w:rPr>
          <w:rFonts w:ascii="Times New Roman" w:hAnsi="Times New Roman"/>
          <w:sz w:val="28"/>
          <w:szCs w:val="28"/>
        </w:rPr>
        <w:t>отношении лиц, прибывших международными пассажирскими</w:t>
      </w:r>
      <w:r w:rsidRPr="00BE4756">
        <w:rPr>
          <w:rFonts w:ascii="Times New Roman" w:hAnsi="Times New Roman"/>
          <w:b/>
          <w:sz w:val="28"/>
          <w:szCs w:val="28"/>
        </w:rPr>
        <w:t xml:space="preserve"> </w:t>
      </w:r>
      <w:r w:rsidRPr="00BE4756">
        <w:rPr>
          <w:rFonts w:ascii="Times New Roman" w:hAnsi="Times New Roman"/>
          <w:sz w:val="28"/>
          <w:szCs w:val="28"/>
        </w:rPr>
        <w:t xml:space="preserve">авиарейсами из-за рубежа в Республику Казахстан, </w:t>
      </w:r>
      <w:r w:rsidRPr="00BE4756">
        <w:rPr>
          <w:rFonts w:ascii="Times New Roman" w:hAnsi="Times New Roman"/>
          <w:sz w:val="28"/>
          <w:szCs w:val="28"/>
          <w:lang w:val="kk-KZ"/>
        </w:rPr>
        <w:t>проводятся</w:t>
      </w:r>
      <w:r w:rsidRPr="00BE4756">
        <w:rPr>
          <w:rFonts w:ascii="Times New Roman" w:hAnsi="Times New Roman"/>
          <w:sz w:val="28"/>
          <w:szCs w:val="28"/>
        </w:rPr>
        <w:t xml:space="preserve"> согласно приложению </w:t>
      </w:r>
      <w:r w:rsidRPr="00BE4756">
        <w:rPr>
          <w:rFonts w:ascii="Times New Roman" w:hAnsi="Times New Roman"/>
          <w:sz w:val="28"/>
          <w:szCs w:val="28"/>
          <w:lang w:val="kk-KZ"/>
        </w:rPr>
        <w:t>1</w:t>
      </w:r>
      <w:r w:rsidRPr="00BE4756">
        <w:rPr>
          <w:rFonts w:ascii="Times New Roman" w:hAnsi="Times New Roman"/>
          <w:sz w:val="28"/>
          <w:szCs w:val="28"/>
        </w:rPr>
        <w:t xml:space="preserve"> к настоящему постановлению, за исключением правительственных делегаций Республики Казахстан; экипажей авиакомпаний;</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sz w:val="28"/>
          <w:szCs w:val="28"/>
        </w:rPr>
        <w:lastRenderedPageBreak/>
        <w:t xml:space="preserve">пассажиры, следующие международным транзитом, не покидают транзитную зону и подлежат </w:t>
      </w:r>
      <w:r w:rsidRPr="00BE4756">
        <w:rPr>
          <w:rFonts w:ascii="Times New Roman" w:hAnsi="Times New Roman"/>
          <w:sz w:val="28"/>
          <w:szCs w:val="28"/>
          <w:lang w:val="kk-KZ"/>
        </w:rPr>
        <w:t xml:space="preserve">проведению </w:t>
      </w:r>
      <w:r w:rsidRPr="00BE4756">
        <w:rPr>
          <w:rFonts w:ascii="Times New Roman" w:hAnsi="Times New Roman"/>
          <w:sz w:val="28"/>
          <w:szCs w:val="28"/>
        </w:rPr>
        <w:t>ограничительных мер в конечном пункте назначения;»;</w:t>
      </w:r>
    </w:p>
    <w:p w:rsidR="006762F7" w:rsidRPr="00BE4756" w:rsidRDefault="006762F7" w:rsidP="006762F7">
      <w:pPr>
        <w:pStyle w:val="a5"/>
        <w:tabs>
          <w:tab w:val="left" w:pos="284"/>
        </w:tabs>
        <w:spacing w:after="0" w:line="240" w:lineRule="auto"/>
        <w:ind w:left="0" w:firstLine="709"/>
        <w:jc w:val="both"/>
        <w:rPr>
          <w:rFonts w:ascii="Times New Roman" w:hAnsi="Times New Roman" w:cs="Times New Roman"/>
          <w:sz w:val="28"/>
          <w:szCs w:val="28"/>
          <w:lang w:val="kk-KZ"/>
        </w:rPr>
      </w:pPr>
      <w:r w:rsidRPr="00BE4756">
        <w:rPr>
          <w:rFonts w:ascii="Times New Roman" w:hAnsi="Times New Roman"/>
          <w:sz w:val="28"/>
          <w:szCs w:val="28"/>
        </w:rPr>
        <w:t xml:space="preserve">2) подпункт 2) пункта 1 </w:t>
      </w:r>
      <w:r w:rsidRPr="00BE4756">
        <w:rPr>
          <w:rFonts w:ascii="Times New Roman" w:hAnsi="Times New Roman" w:cs="Times New Roman"/>
          <w:sz w:val="28"/>
          <w:szCs w:val="28"/>
          <w:lang w:val="kk-KZ"/>
        </w:rPr>
        <w:t>ПГГСВ №59 изложить в следующей редакции:</w:t>
      </w:r>
    </w:p>
    <w:p w:rsidR="006762F7" w:rsidRPr="00BE4756" w:rsidRDefault="006762F7" w:rsidP="006762F7">
      <w:pPr>
        <w:pStyle w:val="a5"/>
        <w:tabs>
          <w:tab w:val="left" w:pos="284"/>
        </w:tabs>
        <w:spacing w:after="0" w:line="240" w:lineRule="auto"/>
        <w:ind w:left="0" w:firstLine="709"/>
        <w:jc w:val="both"/>
        <w:rPr>
          <w:rFonts w:ascii="Times New Roman" w:hAnsi="Times New Roman"/>
          <w:sz w:val="28"/>
          <w:szCs w:val="28"/>
        </w:rPr>
      </w:pPr>
      <w:r w:rsidRPr="00BE4756">
        <w:rPr>
          <w:rFonts w:ascii="Times New Roman" w:hAnsi="Times New Roman" w:cs="Times New Roman"/>
          <w:sz w:val="28"/>
          <w:szCs w:val="28"/>
          <w:lang w:val="kk-KZ"/>
        </w:rPr>
        <w:t>«</w:t>
      </w:r>
      <w:r w:rsidRPr="00BE4756">
        <w:rPr>
          <w:rFonts w:ascii="Times New Roman" w:hAnsi="Times New Roman"/>
          <w:sz w:val="28"/>
          <w:szCs w:val="28"/>
        </w:rPr>
        <w:t>2) проведение мероприятий в отношении лиц, прибывающих в Республику Казахстан через пункты пропуска через Государственную границу Республики Казахстан на железнодорожном, морском, речном транспорте и автопереходах в следующем порядке:</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cs="Times New Roman"/>
          <w:sz w:val="28"/>
          <w:szCs w:val="28"/>
        </w:rPr>
        <w:t xml:space="preserve">все прибывшие лица, при пересечении государственной границы Республики Казахстан обязаны представить Справку с отрицательным результатом теста </w:t>
      </w:r>
      <w:r w:rsidRPr="00BE4756">
        <w:rPr>
          <w:rFonts w:ascii="Times New Roman" w:hAnsi="Times New Roman"/>
          <w:sz w:val="28"/>
          <w:szCs w:val="28"/>
        </w:rPr>
        <w:t xml:space="preserve">на COVID-19 методом ПЦР </w:t>
      </w:r>
      <w:r w:rsidRPr="00BE4756">
        <w:rPr>
          <w:rFonts w:ascii="Times New Roman" w:hAnsi="Times New Roman" w:cs="Times New Roman"/>
          <w:sz w:val="28"/>
          <w:szCs w:val="28"/>
        </w:rPr>
        <w:t xml:space="preserve">(на </w:t>
      </w:r>
      <w:r w:rsidRPr="00BE4756">
        <w:rPr>
          <w:rFonts w:ascii="Times New Roman" w:hAnsi="Times New Roman" w:cs="Times New Roman"/>
          <w:sz w:val="28"/>
          <w:szCs w:val="28"/>
          <w:lang w:val="kk-KZ"/>
        </w:rPr>
        <w:t>казахском</w:t>
      </w:r>
      <w:r w:rsidRPr="00BE4756">
        <w:rPr>
          <w:rFonts w:ascii="Times New Roman" w:hAnsi="Times New Roman" w:cs="Times New Roman"/>
          <w:sz w:val="28"/>
          <w:szCs w:val="28"/>
        </w:rPr>
        <w:t xml:space="preserve"> или </w:t>
      </w:r>
      <w:r w:rsidRPr="00BE4756">
        <w:rPr>
          <w:rFonts w:ascii="Times New Roman" w:hAnsi="Times New Roman" w:cs="Times New Roman"/>
          <w:sz w:val="28"/>
          <w:szCs w:val="28"/>
          <w:lang w:val="kk-KZ"/>
        </w:rPr>
        <w:t>русском</w:t>
      </w:r>
      <w:r w:rsidRPr="00BE4756">
        <w:rPr>
          <w:rFonts w:ascii="Times New Roman" w:hAnsi="Times New Roman" w:cs="Times New Roman"/>
          <w:sz w:val="28"/>
          <w:szCs w:val="28"/>
        </w:rPr>
        <w:t xml:space="preserve"> </w:t>
      </w:r>
      <w:r w:rsidRPr="00BE4756">
        <w:rPr>
          <w:rFonts w:ascii="Times New Roman" w:hAnsi="Times New Roman" w:cs="Times New Roman"/>
          <w:sz w:val="28"/>
          <w:szCs w:val="28"/>
          <w:lang w:val="kk-KZ"/>
        </w:rPr>
        <w:t xml:space="preserve">или </w:t>
      </w:r>
      <w:r w:rsidRPr="00BE4756">
        <w:rPr>
          <w:rFonts w:ascii="Times New Roman" w:hAnsi="Times New Roman" w:cs="Times New Roman"/>
          <w:sz w:val="28"/>
          <w:szCs w:val="28"/>
        </w:rPr>
        <w:t>английском</w:t>
      </w:r>
      <w:r w:rsidRPr="00BE4756">
        <w:rPr>
          <w:rFonts w:ascii="Times New Roman" w:hAnsi="Times New Roman" w:cs="Times New Roman"/>
          <w:sz w:val="28"/>
          <w:szCs w:val="28"/>
          <w:lang w:val="kk-KZ"/>
        </w:rPr>
        <w:t xml:space="preserve"> </w:t>
      </w:r>
      <w:r w:rsidRPr="00BE4756">
        <w:rPr>
          <w:rFonts w:ascii="Times New Roman" w:hAnsi="Times New Roman" w:cs="Times New Roman"/>
          <w:sz w:val="28"/>
          <w:szCs w:val="28"/>
        </w:rPr>
        <w:t>языке)</w:t>
      </w:r>
      <w:r w:rsidRPr="00BE4756">
        <w:rPr>
          <w:rFonts w:ascii="Times New Roman" w:hAnsi="Times New Roman"/>
          <w:sz w:val="28"/>
          <w:szCs w:val="28"/>
        </w:rPr>
        <w:t>, с даты выдачи результата которого прошло не более 3 суток на момент пересечения государственной границы Республики Казахстан (далее – Справка)</w:t>
      </w:r>
      <w:r w:rsidRPr="00BE4756">
        <w:rPr>
          <w:rFonts w:ascii="Times New Roman" w:hAnsi="Times New Roman" w:cs="Times New Roman"/>
          <w:sz w:val="28"/>
          <w:szCs w:val="28"/>
        </w:rPr>
        <w:t xml:space="preserve">, за исключением детей в возрасте до 5 лет при наличии Справки у сопровождающих их лиц; </w:t>
      </w:r>
      <w:r w:rsidRPr="00BE4756">
        <w:rPr>
          <w:rFonts w:ascii="Times New Roman" w:hAnsi="Times New Roman"/>
          <w:sz w:val="28"/>
          <w:szCs w:val="28"/>
        </w:rPr>
        <w:t xml:space="preserve">правительственных делегаций Республики Казахстан; членов локомотивных бригад; лиц, связанных с перевозочной деятельностью на железнодорожном, морском и речном транспорте; граждан Республики Казахстан и </w:t>
      </w:r>
      <w:r w:rsidRPr="00BE4756">
        <w:rPr>
          <w:rFonts w:ascii="Times New Roman" w:eastAsia="Times New Roman" w:hAnsi="Times New Roman"/>
          <w:sz w:val="28"/>
          <w:szCs w:val="28"/>
        </w:rPr>
        <w:t>лиц, имеющих вид на жительство на территории Республики Казахстан</w:t>
      </w:r>
      <w:r w:rsidRPr="00BE4756">
        <w:rPr>
          <w:rFonts w:ascii="Times New Roman" w:hAnsi="Times New Roman"/>
          <w:sz w:val="28"/>
          <w:szCs w:val="28"/>
        </w:rPr>
        <w:t>, получивших полный курс вакцинации против COVID-19 в Республике Казахстан при предоставлении документального подтверждения;</w:t>
      </w:r>
    </w:p>
    <w:p w:rsidR="006762F7" w:rsidRPr="00BE4756" w:rsidRDefault="006762F7" w:rsidP="006762F7">
      <w:pPr>
        <w:pStyle w:val="a5"/>
        <w:tabs>
          <w:tab w:val="left" w:pos="284"/>
        </w:tabs>
        <w:spacing w:after="0" w:line="240" w:lineRule="auto"/>
        <w:ind w:left="0" w:firstLine="709"/>
        <w:jc w:val="both"/>
        <w:rPr>
          <w:rFonts w:ascii="Times New Roman" w:hAnsi="Times New Roman"/>
          <w:sz w:val="28"/>
          <w:szCs w:val="28"/>
        </w:rPr>
      </w:pPr>
      <w:r w:rsidRPr="00BE4756">
        <w:rPr>
          <w:rFonts w:ascii="Times New Roman" w:hAnsi="Times New Roman"/>
          <w:sz w:val="28"/>
          <w:szCs w:val="28"/>
        </w:rPr>
        <w:t>ограничительные меры в отношении лиц, прибывающих в Республику Казахстан через пункты пропуска через Государственную границу Республики Казахстан на железнодорожном, морском, речном транспорте и автопереходах, проводятся согласно приложению 6 к настоящему постановлению, за исключением правительственных делегаций Республики Казахстан; членов локомотивных бригад; лиц, связанных с перевозочной деятельностью на железнодорожном транспорте;»;</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sz w:val="28"/>
          <w:szCs w:val="28"/>
        </w:rPr>
        <w:t xml:space="preserve">3) приложение 1 к </w:t>
      </w:r>
      <w:r w:rsidRPr="00BE4756">
        <w:rPr>
          <w:rFonts w:ascii="Times New Roman" w:hAnsi="Times New Roman" w:cs="Times New Roman"/>
          <w:sz w:val="28"/>
          <w:szCs w:val="28"/>
          <w:lang w:val="kk-KZ"/>
        </w:rPr>
        <w:t>ПГГСВ №59 изложить в новой редакции согласно приложению 1 к настоящему постановлению;</w:t>
      </w:r>
    </w:p>
    <w:p w:rsidR="006762F7" w:rsidRPr="00BE4756" w:rsidRDefault="006762F7" w:rsidP="006762F7">
      <w:pPr>
        <w:tabs>
          <w:tab w:val="left" w:pos="993"/>
        </w:tabs>
        <w:spacing w:after="0" w:line="240" w:lineRule="auto"/>
        <w:ind w:firstLine="709"/>
        <w:jc w:val="both"/>
        <w:rPr>
          <w:rFonts w:ascii="Times New Roman" w:hAnsi="Times New Roman" w:cs="Times New Roman"/>
          <w:b/>
          <w:sz w:val="28"/>
          <w:szCs w:val="28"/>
          <w:lang w:val="kk-KZ"/>
        </w:rPr>
      </w:pPr>
      <w:r w:rsidRPr="00BE4756">
        <w:rPr>
          <w:rFonts w:ascii="Times New Roman" w:hAnsi="Times New Roman" w:cs="Times New Roman"/>
          <w:sz w:val="28"/>
          <w:szCs w:val="28"/>
          <w:lang w:val="kk-KZ"/>
        </w:rPr>
        <w:t>4)</w:t>
      </w:r>
      <w:r w:rsidRPr="00BE4756">
        <w:rPr>
          <w:rFonts w:ascii="Times New Roman" w:hAnsi="Times New Roman" w:cs="Times New Roman"/>
          <w:b/>
          <w:sz w:val="28"/>
          <w:szCs w:val="28"/>
          <w:lang w:val="kk-KZ"/>
        </w:rPr>
        <w:t xml:space="preserve"> </w:t>
      </w:r>
      <w:r w:rsidRPr="00BE4756">
        <w:rPr>
          <w:rFonts w:ascii="Times New Roman" w:hAnsi="Times New Roman"/>
          <w:sz w:val="28"/>
          <w:szCs w:val="28"/>
        </w:rPr>
        <w:t xml:space="preserve">приложение 6 к </w:t>
      </w:r>
      <w:r w:rsidRPr="00BE4756">
        <w:rPr>
          <w:rFonts w:ascii="Times New Roman" w:hAnsi="Times New Roman" w:cs="Times New Roman"/>
          <w:sz w:val="28"/>
          <w:szCs w:val="28"/>
          <w:lang w:val="kk-KZ"/>
        </w:rPr>
        <w:t>ПГГСВ №59 изложить в новой редакции согласно приложению 2 к настоящему постановлению.</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b/>
          <w:sz w:val="28"/>
          <w:szCs w:val="28"/>
          <w:lang w:val="kk-KZ"/>
        </w:rPr>
        <w:t>2.</w:t>
      </w:r>
      <w:r w:rsidRPr="00BE4756">
        <w:rPr>
          <w:rFonts w:ascii="Times New Roman" w:hAnsi="Times New Roman" w:cs="Times New Roman"/>
          <w:sz w:val="28"/>
          <w:szCs w:val="28"/>
          <w:lang w:val="kk-KZ"/>
        </w:rPr>
        <w:t xml:space="preserve"> Внести в постановление Главного государственного санитарного врача Республики Казахстан от 25 декабря 2020 года </w:t>
      </w:r>
      <w:r w:rsidRPr="00BE4756">
        <w:rPr>
          <w:rFonts w:ascii="Times New Roman" w:hAnsi="Times New Roman" w:cs="Times New Roman"/>
          <w:b/>
          <w:sz w:val="28"/>
          <w:szCs w:val="28"/>
          <w:lang w:val="kk-KZ"/>
        </w:rPr>
        <w:t>№ 67</w:t>
      </w:r>
      <w:r w:rsidRPr="00BE4756">
        <w:rPr>
          <w:rFonts w:ascii="Times New Roman" w:hAnsi="Times New Roman" w:cs="Times New Roman"/>
          <w:sz w:val="28"/>
          <w:szCs w:val="28"/>
          <w:lang w:val="kk-KZ"/>
        </w:rPr>
        <w:t xml:space="preserve"> «О дальнейшем усилении мер по предупреждению заболеваний коронавирусной инфекцией среди населения Республики Казахстан» (далее – ПГГСВ №67) следующие изменения:</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sz w:val="28"/>
          <w:szCs w:val="28"/>
          <w:lang w:val="kk-KZ"/>
        </w:rPr>
        <w:t>1) подпункт 3) пункта 1 ПГГСВ №67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«3) соблюдение </w:t>
      </w:r>
      <w:r w:rsidRPr="00BE4756">
        <w:rPr>
          <w:rFonts w:ascii="Times New Roman" w:eastAsia="Times New Roman" w:hAnsi="Times New Roman"/>
          <w:kern w:val="24"/>
          <w:sz w:val="28"/>
          <w:szCs w:val="28"/>
        </w:rPr>
        <w:t>санитарно-</w:t>
      </w:r>
      <w:r w:rsidRPr="00BE4756">
        <w:rPr>
          <w:rFonts w:ascii="Times New Roman" w:hAnsi="Times New Roman"/>
          <w:sz w:val="28"/>
          <w:szCs w:val="28"/>
        </w:rPr>
        <w:t xml:space="preserve">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 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w:t>
      </w:r>
      <w:r w:rsidRPr="00BE4756">
        <w:rPr>
          <w:rFonts w:ascii="Times New Roman" w:hAnsi="Times New Roman"/>
          <w:sz w:val="28"/>
          <w:szCs w:val="28"/>
        </w:rPr>
        <w:lastRenderedPageBreak/>
        <w:t xml:space="preserve">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rPr>
      </w:pPr>
      <w:r w:rsidRPr="00BE4756">
        <w:rPr>
          <w:rFonts w:ascii="Times New Roman" w:hAnsi="Times New Roman"/>
          <w:sz w:val="28"/>
          <w:szCs w:val="28"/>
        </w:rPr>
        <w:t>Разрешается посещение медико-социальных объектов участниками национального превентивного механизма при предоставлении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rPr>
      </w:pPr>
      <w:r w:rsidRPr="00BE4756">
        <w:rPr>
          <w:rFonts w:ascii="Times New Roman" w:hAnsi="Times New Roman" w:cs="Times New Roman"/>
          <w:sz w:val="28"/>
          <w:szCs w:val="28"/>
        </w:rPr>
        <w:t xml:space="preserve">2) </w:t>
      </w:r>
      <w:r w:rsidRPr="00BE4756">
        <w:rPr>
          <w:rFonts w:ascii="Times New Roman" w:hAnsi="Times New Roman" w:cs="Times New Roman"/>
          <w:sz w:val="28"/>
          <w:szCs w:val="28"/>
          <w:lang w:val="kk-KZ"/>
        </w:rPr>
        <w:t>подпункт 5) пункта 7 ПГГСВ №67 изложить в следующей редакции:</w:t>
      </w:r>
    </w:p>
    <w:p w:rsidR="006762F7" w:rsidRPr="00BE4756" w:rsidRDefault="006762F7" w:rsidP="006762F7">
      <w:pPr>
        <w:tabs>
          <w:tab w:val="left" w:pos="993"/>
          <w:tab w:val="left" w:pos="1134"/>
        </w:tabs>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«5) при поступлении в организации родовспоможения рожениц, а также при поступлении в многопрофильные стационары пациентов, нуждающихся в оказании экстренной помощи по жизненным показаниям, медицинская помощь оказывается не дожидаясь результатов лабораторного обследования на COVID-19 в изолированном помещении с соблюдением противоэпидемического режима с использованием средств индивидуальной защиты. </w:t>
      </w:r>
    </w:p>
    <w:p w:rsidR="006762F7" w:rsidRPr="00BE4756" w:rsidRDefault="006762F7" w:rsidP="006762F7">
      <w:pPr>
        <w:tabs>
          <w:tab w:val="left" w:pos="993"/>
        </w:tabs>
        <w:spacing w:after="0" w:line="240" w:lineRule="auto"/>
        <w:ind w:firstLine="709"/>
        <w:jc w:val="both"/>
        <w:rPr>
          <w:rFonts w:ascii="Times New Roman" w:hAnsi="Times New Roman"/>
          <w:sz w:val="28"/>
          <w:szCs w:val="28"/>
        </w:rPr>
      </w:pPr>
      <w:r w:rsidRPr="00BE4756">
        <w:rPr>
          <w:rFonts w:ascii="Times New Roman" w:hAnsi="Times New Roman"/>
          <w:sz w:val="28"/>
          <w:szCs w:val="28"/>
        </w:rPr>
        <w:t>Невакцинированный против COVID-19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 При положительном результате отстраняется от работы и направляется на лечение, при отрицательном результате продолжает исполнять свои должностные обязанности и подлежит медицинскому наблюдению в течение 14 дней;»;</w:t>
      </w:r>
    </w:p>
    <w:p w:rsidR="006762F7" w:rsidRPr="00BE4756" w:rsidRDefault="006762F7" w:rsidP="006762F7">
      <w:pPr>
        <w:tabs>
          <w:tab w:val="left" w:pos="993"/>
        </w:tabs>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3) </w:t>
      </w:r>
      <w:r w:rsidRPr="00BE4756">
        <w:rPr>
          <w:rFonts w:ascii="Times New Roman" w:hAnsi="Times New Roman" w:cs="Times New Roman"/>
          <w:sz w:val="28"/>
          <w:szCs w:val="28"/>
          <w:lang w:val="kk-KZ"/>
        </w:rPr>
        <w:t>подпункт 8) пункта 7 ПГГСВ №67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hAnsi="Times New Roman"/>
          <w:sz w:val="28"/>
          <w:szCs w:val="28"/>
        </w:rPr>
      </w:pPr>
      <w:r w:rsidRPr="00BE4756">
        <w:rPr>
          <w:rFonts w:ascii="Times New Roman" w:hAnsi="Times New Roman"/>
          <w:sz w:val="28"/>
          <w:szCs w:val="28"/>
        </w:rPr>
        <w:t xml:space="preserve">«8) </w:t>
      </w:r>
      <w:r w:rsidRPr="00BE4756">
        <w:rPr>
          <w:rFonts w:ascii="Times New Roman" w:hAnsi="Times New Roman"/>
          <w:sz w:val="28"/>
        </w:rPr>
        <w:t xml:space="preserve">плановая госпитализация пациентов, в том числе беременных, родильниц и детей в стационар осуществляется по показаниям по направлению специалистов амбулаторной службы через портал Бюро госпитализации, с наличием результатов тестирования на </w:t>
      </w:r>
      <w:r w:rsidRPr="00BE4756">
        <w:rPr>
          <w:rFonts w:ascii="Times New Roman" w:hAnsi="Times New Roman"/>
          <w:sz w:val="28"/>
          <w:szCs w:val="28"/>
        </w:rPr>
        <w:t>COVID-19, с даты выдачи которых прошло не более 7 суток или  документа, подтверждающего получение полного курса вакцинации против COVID-19;»;</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sz w:val="28"/>
          <w:szCs w:val="28"/>
        </w:rPr>
        <w:t xml:space="preserve">4) подпункт 2) пункта 13 </w:t>
      </w:r>
      <w:r w:rsidRPr="00BE4756">
        <w:rPr>
          <w:rFonts w:ascii="Times New Roman" w:hAnsi="Times New Roman" w:cs="Times New Roman"/>
          <w:sz w:val="28"/>
          <w:szCs w:val="28"/>
          <w:lang w:val="kk-KZ"/>
        </w:rPr>
        <w:t>ПГГСВ №67 исключить;</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sz w:val="28"/>
          <w:szCs w:val="28"/>
          <w:lang w:val="kk-KZ"/>
        </w:rPr>
        <w:t xml:space="preserve">5) в приложении 1 к ПГГСВ РК №67 пункт 1 раздела </w:t>
      </w:r>
      <w:r w:rsidRPr="00BE4756">
        <w:rPr>
          <w:rFonts w:ascii="Times New Roman" w:hAnsi="Times New Roman" w:cs="Times New Roman"/>
          <w:sz w:val="28"/>
          <w:szCs w:val="28"/>
          <w:lang w:val="en-US"/>
        </w:rPr>
        <w:t>I</w:t>
      </w:r>
      <w:r w:rsidRPr="00BE4756">
        <w:rPr>
          <w:rFonts w:ascii="Times New Roman" w:hAnsi="Times New Roman" w:cs="Times New Roman"/>
          <w:sz w:val="28"/>
          <w:szCs w:val="28"/>
          <w:lang w:val="kk-KZ"/>
        </w:rPr>
        <w:t xml:space="preserve">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hAnsi="Times New Roman"/>
          <w:sz w:val="28"/>
          <w:szCs w:val="28"/>
        </w:rPr>
      </w:pPr>
      <w:r w:rsidRPr="00BE4756">
        <w:rPr>
          <w:rFonts w:ascii="Times New Roman" w:hAnsi="Times New Roman" w:cs="Times New Roman"/>
          <w:sz w:val="28"/>
          <w:szCs w:val="28"/>
        </w:rPr>
        <w:t>«1.</w:t>
      </w:r>
      <w:r w:rsidRPr="00BE4756">
        <w:rPr>
          <w:rFonts w:ascii="Times New Roman" w:hAnsi="Times New Roman"/>
          <w:sz w:val="24"/>
          <w:szCs w:val="24"/>
        </w:rPr>
        <w:t xml:space="preserve"> </w:t>
      </w:r>
      <w:r w:rsidRPr="00BE4756">
        <w:rPr>
          <w:rFonts w:ascii="Times New Roman" w:hAnsi="Times New Roman"/>
          <w:sz w:val="28"/>
          <w:szCs w:val="28"/>
        </w:rPr>
        <w:t xml:space="preserve">Сотрудники, не вакцинированные против </w:t>
      </w:r>
      <w:r w:rsidRPr="00BE4756">
        <w:rPr>
          <w:rFonts w:ascii="Times New Roman" w:hAnsi="Times New Roman"/>
          <w:spacing w:val="2"/>
          <w:sz w:val="28"/>
          <w:szCs w:val="28"/>
        </w:rPr>
        <w:t>COVID-19 и не болевшие COVID-19 в течение последних 6 месяцев,</w:t>
      </w:r>
      <w:r w:rsidRPr="00BE4756">
        <w:rPr>
          <w:rFonts w:ascii="Times New Roman" w:hAnsi="Times New Roman"/>
          <w:sz w:val="28"/>
          <w:szCs w:val="28"/>
        </w:rPr>
        <w:t xml:space="preserve"> </w:t>
      </w:r>
      <w:r w:rsidRPr="00BE4756">
        <w:rPr>
          <w:rFonts w:ascii="Times New Roman" w:hAnsi="Times New Roman"/>
          <w:spacing w:val="2"/>
          <w:sz w:val="28"/>
          <w:szCs w:val="28"/>
        </w:rPr>
        <w:t>переводятся н</w:t>
      </w:r>
      <w:r w:rsidRPr="00BE4756">
        <w:rPr>
          <w:rFonts w:ascii="Times New Roman" w:hAnsi="Times New Roman"/>
          <w:sz w:val="28"/>
          <w:szCs w:val="28"/>
        </w:rPr>
        <w:t>а дистанционный формат работы, за исключением работников, исполнение обязанностей которых не возможно в дистанционном формате.»;</w:t>
      </w:r>
    </w:p>
    <w:p w:rsidR="006762F7" w:rsidRPr="00BE4756" w:rsidRDefault="006762F7" w:rsidP="006762F7">
      <w:pPr>
        <w:tabs>
          <w:tab w:val="left" w:pos="993"/>
        </w:tabs>
        <w:spacing w:after="0" w:line="240" w:lineRule="auto"/>
        <w:ind w:firstLine="709"/>
        <w:jc w:val="both"/>
        <w:rPr>
          <w:rFonts w:ascii="Times New Roman" w:hAnsi="Times New Roman"/>
          <w:spacing w:val="-4"/>
          <w:sz w:val="28"/>
          <w:szCs w:val="28"/>
        </w:rPr>
      </w:pPr>
      <w:r w:rsidRPr="00BE4756">
        <w:rPr>
          <w:rFonts w:ascii="Times New Roman" w:hAnsi="Times New Roman"/>
          <w:spacing w:val="-4"/>
          <w:sz w:val="28"/>
          <w:szCs w:val="28"/>
        </w:rPr>
        <w:t xml:space="preserve">6) </w:t>
      </w:r>
      <w:r w:rsidRPr="00BE4756">
        <w:rPr>
          <w:rFonts w:ascii="Times New Roman" w:hAnsi="Times New Roman" w:cs="Times New Roman"/>
          <w:sz w:val="28"/>
          <w:szCs w:val="28"/>
          <w:lang w:val="kk-KZ"/>
        </w:rPr>
        <w:t xml:space="preserve">в приложении 1 к ПГГСВ РК №67 подпункт 1) пункта 4 раздела </w:t>
      </w:r>
      <w:r w:rsidRPr="00BE4756">
        <w:rPr>
          <w:rFonts w:ascii="Times New Roman" w:hAnsi="Times New Roman" w:cs="Times New Roman"/>
          <w:sz w:val="28"/>
          <w:szCs w:val="28"/>
          <w:lang w:val="en-US"/>
        </w:rPr>
        <w:t>I</w:t>
      </w:r>
      <w:r w:rsidRPr="00BE4756">
        <w:rPr>
          <w:rFonts w:ascii="Times New Roman" w:hAnsi="Times New Roman" w:cs="Times New Roman"/>
          <w:sz w:val="28"/>
          <w:szCs w:val="28"/>
          <w:lang w:val="kk-KZ"/>
        </w:rPr>
        <w:t xml:space="preserve"> изложить в следующей редакции:</w:t>
      </w:r>
    </w:p>
    <w:p w:rsidR="006762F7" w:rsidRPr="00BE4756" w:rsidRDefault="006762F7" w:rsidP="006762F7">
      <w:pPr>
        <w:pStyle w:val="a7"/>
        <w:tabs>
          <w:tab w:val="left" w:pos="993"/>
        </w:tabs>
        <w:ind w:left="0" w:firstLine="709"/>
        <w:contextualSpacing w:val="0"/>
        <w:jc w:val="both"/>
        <w:textAlignment w:val="baseline"/>
        <w:rPr>
          <w:spacing w:val="2"/>
        </w:rPr>
      </w:pPr>
      <w:r w:rsidRPr="00BE4756">
        <w:t xml:space="preserve">«1) </w:t>
      </w:r>
      <w:r w:rsidRPr="00BE4756">
        <w:rPr>
          <w:spacing w:val="2"/>
        </w:rPr>
        <w:t xml:space="preserve">контактные с подтвержденными случаями COVID-19, </w:t>
      </w:r>
      <w:r w:rsidRPr="00BE4756">
        <w:t xml:space="preserve">не вакцинированные против </w:t>
      </w:r>
      <w:r w:rsidRPr="00BE4756">
        <w:rPr>
          <w:spacing w:val="2"/>
        </w:rPr>
        <w:t>COVID-19;»;</w:t>
      </w:r>
    </w:p>
    <w:p w:rsidR="006762F7" w:rsidRPr="00BE4756" w:rsidRDefault="006762F7" w:rsidP="006762F7">
      <w:pPr>
        <w:tabs>
          <w:tab w:val="left" w:pos="993"/>
        </w:tabs>
        <w:spacing w:after="0" w:line="240" w:lineRule="auto"/>
        <w:ind w:firstLine="709"/>
        <w:jc w:val="both"/>
        <w:rPr>
          <w:rFonts w:ascii="Times New Roman" w:hAnsi="Times New Roman"/>
          <w:spacing w:val="-4"/>
          <w:sz w:val="28"/>
          <w:szCs w:val="28"/>
        </w:rPr>
      </w:pPr>
      <w:r w:rsidRPr="00BE4756">
        <w:rPr>
          <w:rFonts w:ascii="Times New Roman" w:hAnsi="Times New Roman" w:cs="Times New Roman"/>
          <w:spacing w:val="2"/>
          <w:sz w:val="28"/>
          <w:szCs w:val="28"/>
        </w:rPr>
        <w:t xml:space="preserve">7) в приложении 9 </w:t>
      </w:r>
      <w:r w:rsidRPr="00BE4756">
        <w:rPr>
          <w:rFonts w:ascii="Times New Roman" w:hAnsi="Times New Roman" w:cs="Times New Roman"/>
          <w:sz w:val="28"/>
          <w:szCs w:val="28"/>
          <w:lang w:val="kk-KZ"/>
        </w:rPr>
        <w:t>к ПГГСВ РК №67 пункт 3 главы 1 изложить в следующей редакции:</w:t>
      </w:r>
    </w:p>
    <w:p w:rsidR="006762F7" w:rsidRPr="00BE4756" w:rsidRDefault="006762F7" w:rsidP="006762F7">
      <w:pPr>
        <w:pStyle w:val="a7"/>
        <w:tabs>
          <w:tab w:val="left" w:pos="993"/>
        </w:tabs>
        <w:ind w:left="0" w:firstLine="709"/>
        <w:contextualSpacing w:val="0"/>
        <w:jc w:val="both"/>
        <w:textAlignment w:val="baseline"/>
      </w:pPr>
      <w:r w:rsidRPr="00BE4756">
        <w:t xml:space="preserve">«3. Сотрудники, не вакцинированные против </w:t>
      </w:r>
      <w:r w:rsidRPr="00BE4756">
        <w:rPr>
          <w:spacing w:val="2"/>
        </w:rPr>
        <w:t>COVID-19 и не болевшие COVID-19 в течение последних 6 месяцев,</w:t>
      </w:r>
      <w:r w:rsidRPr="00BE4756">
        <w:t xml:space="preserve"> </w:t>
      </w:r>
      <w:r w:rsidRPr="00BE4756">
        <w:rPr>
          <w:spacing w:val="2"/>
        </w:rPr>
        <w:t>переводятся н</w:t>
      </w:r>
      <w:r w:rsidRPr="00BE4756">
        <w:t xml:space="preserve">а дистанционный </w:t>
      </w:r>
      <w:r w:rsidRPr="00BE4756">
        <w:lastRenderedPageBreak/>
        <w:t>формат работы, за исключением работников, исполнение обязанностей которых не возможно в дистанционном формате..»;</w:t>
      </w:r>
    </w:p>
    <w:p w:rsidR="006762F7" w:rsidRPr="00BE4756" w:rsidRDefault="006762F7" w:rsidP="006762F7">
      <w:pPr>
        <w:tabs>
          <w:tab w:val="left" w:pos="993"/>
        </w:tabs>
        <w:spacing w:after="0" w:line="240" w:lineRule="auto"/>
        <w:ind w:firstLine="709"/>
        <w:jc w:val="both"/>
        <w:rPr>
          <w:rFonts w:ascii="Times New Roman" w:hAnsi="Times New Roman"/>
          <w:spacing w:val="-4"/>
          <w:sz w:val="28"/>
          <w:szCs w:val="28"/>
        </w:rPr>
      </w:pPr>
      <w:r w:rsidRPr="00BE4756">
        <w:rPr>
          <w:rFonts w:ascii="Times New Roman" w:hAnsi="Times New Roman" w:cs="Times New Roman"/>
          <w:spacing w:val="2"/>
          <w:sz w:val="28"/>
          <w:szCs w:val="28"/>
        </w:rPr>
        <w:t xml:space="preserve">8) в приложении 11 </w:t>
      </w:r>
      <w:r w:rsidRPr="00BE4756">
        <w:rPr>
          <w:rFonts w:ascii="Times New Roman" w:hAnsi="Times New Roman" w:cs="Times New Roman"/>
          <w:sz w:val="28"/>
          <w:szCs w:val="28"/>
          <w:lang w:val="kk-KZ"/>
        </w:rPr>
        <w:t>к ПГГСВ РК №67 подпункт 2) пункта 4 изложить в следующей редакции:</w:t>
      </w:r>
    </w:p>
    <w:p w:rsidR="006762F7" w:rsidRPr="00BE4756" w:rsidRDefault="006762F7" w:rsidP="006762F7">
      <w:pPr>
        <w:pStyle w:val="a7"/>
        <w:tabs>
          <w:tab w:val="left" w:pos="993"/>
        </w:tabs>
        <w:ind w:left="0" w:firstLine="709"/>
        <w:contextualSpacing w:val="0"/>
        <w:jc w:val="both"/>
        <w:textAlignment w:val="baseline"/>
      </w:pPr>
      <w:r w:rsidRPr="00BE4756">
        <w:t>«2)</w:t>
      </w:r>
      <w:r w:rsidRPr="00BE4756">
        <w:rPr>
          <w:rFonts w:eastAsia="Times New Roman"/>
          <w:sz w:val="24"/>
          <w:szCs w:val="24"/>
        </w:rPr>
        <w:t xml:space="preserve"> </w:t>
      </w:r>
      <w:r w:rsidRPr="00BE4756">
        <w:rPr>
          <w:rFonts w:eastAsia="Times New Roman"/>
        </w:rPr>
        <w:t>перевод на дистанционную форму работы</w:t>
      </w:r>
      <w:r w:rsidRPr="00BE4756">
        <w:t xml:space="preserve"> </w:t>
      </w:r>
      <w:r w:rsidRPr="00BE4756">
        <w:rPr>
          <w:rFonts w:eastAsia="Times New Roman"/>
        </w:rPr>
        <w:t>сотрудников,</w:t>
      </w:r>
      <w:r w:rsidRPr="00BE4756">
        <w:t xml:space="preserve"> не вакцинированных против </w:t>
      </w:r>
      <w:r w:rsidRPr="00BE4756">
        <w:rPr>
          <w:spacing w:val="2"/>
        </w:rPr>
        <w:t>COVID-19 и не болевших COVID-19 в течение последних 6 месяцев,</w:t>
      </w:r>
      <w:r w:rsidRPr="00BE4756">
        <w:t xml:space="preserve"> за исключением работников, исполнение обязанностей которых не возможно в дистанционном формате;»;</w:t>
      </w:r>
    </w:p>
    <w:p w:rsidR="006762F7" w:rsidRPr="00BE4756" w:rsidRDefault="006762F7" w:rsidP="006762F7">
      <w:pPr>
        <w:pStyle w:val="a7"/>
        <w:tabs>
          <w:tab w:val="left" w:pos="993"/>
        </w:tabs>
        <w:ind w:left="0" w:firstLine="709"/>
        <w:contextualSpacing w:val="0"/>
        <w:jc w:val="both"/>
        <w:textAlignment w:val="baseline"/>
        <w:rPr>
          <w:lang w:val="kk-KZ"/>
        </w:rPr>
      </w:pPr>
      <w:r w:rsidRPr="00BE4756">
        <w:rPr>
          <w:spacing w:val="2"/>
        </w:rPr>
        <w:t xml:space="preserve">9) приложение 14 </w:t>
      </w:r>
      <w:r w:rsidRPr="00BE4756">
        <w:rPr>
          <w:lang w:val="kk-KZ"/>
        </w:rPr>
        <w:t>к ПГГСВ РК №67  изложить в новой редакции согласно приложению 3 к настоящему постановлению;</w:t>
      </w:r>
    </w:p>
    <w:p w:rsidR="006762F7" w:rsidRPr="00BE4756" w:rsidRDefault="006762F7" w:rsidP="006762F7">
      <w:pPr>
        <w:pStyle w:val="a7"/>
        <w:tabs>
          <w:tab w:val="left" w:pos="993"/>
        </w:tabs>
        <w:ind w:left="0" w:firstLine="709"/>
        <w:contextualSpacing w:val="0"/>
        <w:jc w:val="both"/>
        <w:textAlignment w:val="baseline"/>
        <w:rPr>
          <w:spacing w:val="2"/>
        </w:rPr>
      </w:pPr>
      <w:r w:rsidRPr="00BE4756">
        <w:rPr>
          <w:lang w:val="kk-KZ"/>
        </w:rPr>
        <w:t>10) в приложении 17 к ПГГСВ РК №67 подпункт 2) пункта 2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rPr>
      </w:pPr>
      <w:r w:rsidRPr="00BE4756">
        <w:rPr>
          <w:rFonts w:ascii="Times New Roman" w:eastAsia="Times New Roman" w:hAnsi="Times New Roman"/>
          <w:sz w:val="28"/>
          <w:szCs w:val="28"/>
        </w:rPr>
        <w:t>«2)</w:t>
      </w:r>
      <w:r w:rsidRPr="00BE4756">
        <w:rPr>
          <w:rFonts w:ascii="Times New Roman" w:hAnsi="Times New Roman"/>
          <w:sz w:val="24"/>
          <w:szCs w:val="24"/>
        </w:rPr>
        <w:t xml:space="preserve"> </w:t>
      </w:r>
      <w:r w:rsidRPr="00BE4756">
        <w:rPr>
          <w:rFonts w:ascii="Times New Roman" w:hAnsi="Times New Roman"/>
          <w:sz w:val="28"/>
          <w:szCs w:val="28"/>
        </w:rPr>
        <w:t xml:space="preserve">сотрудники, не вакцинированные против </w:t>
      </w:r>
      <w:r w:rsidRPr="00BE4756">
        <w:rPr>
          <w:rFonts w:ascii="Times New Roman" w:hAnsi="Times New Roman"/>
          <w:spacing w:val="2"/>
          <w:sz w:val="28"/>
          <w:szCs w:val="28"/>
        </w:rPr>
        <w:t>COVID-19 и не болевшие COVID-19 в течение последних 6 месяцев,</w:t>
      </w:r>
      <w:r w:rsidRPr="00BE4756">
        <w:rPr>
          <w:rFonts w:ascii="Times New Roman" w:hAnsi="Times New Roman"/>
          <w:sz w:val="28"/>
          <w:szCs w:val="28"/>
        </w:rPr>
        <w:t xml:space="preserve"> </w:t>
      </w:r>
      <w:r w:rsidRPr="00BE4756">
        <w:rPr>
          <w:rFonts w:ascii="Times New Roman" w:hAnsi="Times New Roman"/>
          <w:spacing w:val="2"/>
          <w:sz w:val="28"/>
          <w:szCs w:val="28"/>
        </w:rPr>
        <w:t>переводятся н</w:t>
      </w:r>
      <w:r w:rsidRPr="00BE4756">
        <w:rPr>
          <w:rFonts w:ascii="Times New Roman" w:hAnsi="Times New Roman"/>
          <w:sz w:val="28"/>
          <w:szCs w:val="28"/>
        </w:rPr>
        <w:t>а дистанционный формат работы, за исключением работников, исполнение обязанностей которых не возможно в дистанционном формате;</w:t>
      </w:r>
      <w:r w:rsidRPr="00BE4756">
        <w:rPr>
          <w:rFonts w:ascii="Times New Roman" w:eastAsia="Times New Roman" w:hAnsi="Times New Roman"/>
          <w:sz w:val="28"/>
          <w:szCs w:val="28"/>
        </w:rPr>
        <w:t>»;</w:t>
      </w:r>
    </w:p>
    <w:p w:rsidR="006762F7" w:rsidRPr="00BE4756" w:rsidRDefault="006762F7" w:rsidP="006762F7">
      <w:pPr>
        <w:tabs>
          <w:tab w:val="left" w:pos="993"/>
        </w:tabs>
        <w:spacing w:after="0" w:line="240" w:lineRule="auto"/>
        <w:ind w:firstLine="709"/>
        <w:jc w:val="both"/>
        <w:rPr>
          <w:lang w:val="kk-KZ"/>
        </w:rPr>
      </w:pPr>
      <w:r w:rsidRPr="00BE4756">
        <w:rPr>
          <w:rFonts w:ascii="Times New Roman" w:hAnsi="Times New Roman" w:cs="Times New Roman"/>
          <w:sz w:val="28"/>
          <w:szCs w:val="28"/>
        </w:rPr>
        <w:t xml:space="preserve">11) в </w:t>
      </w:r>
      <w:r w:rsidRPr="00BE4756">
        <w:rPr>
          <w:rFonts w:ascii="Times New Roman" w:hAnsi="Times New Roman" w:cs="Times New Roman"/>
          <w:sz w:val="28"/>
          <w:szCs w:val="28"/>
          <w:lang w:val="kk-KZ"/>
        </w:rPr>
        <w:t>приложении 18 к ПГГСВ РК №67 второй абзац раздела «</w:t>
      </w:r>
      <w:r w:rsidRPr="00BE4756">
        <w:rPr>
          <w:rFonts w:ascii="Times New Roman" w:eastAsia="Times New Roman" w:hAnsi="Times New Roman" w:cs="Times New Roman"/>
          <w:sz w:val="28"/>
          <w:szCs w:val="28"/>
        </w:rPr>
        <w:t>Допуск на объект»</w:t>
      </w:r>
      <w:r w:rsidRPr="00BE4756">
        <w:rPr>
          <w:rFonts w:ascii="Times New Roman" w:hAnsi="Times New Roman" w:cs="Times New Roman"/>
          <w:sz w:val="28"/>
          <w:szCs w:val="28"/>
          <w:lang w:val="kk-KZ"/>
        </w:rPr>
        <w:t xml:space="preserve"> изложить в следующей редакции:</w:t>
      </w:r>
    </w:p>
    <w:p w:rsidR="006762F7" w:rsidRPr="00BE4756" w:rsidRDefault="006762F7" w:rsidP="006762F7">
      <w:pPr>
        <w:spacing w:after="0" w:line="240" w:lineRule="auto"/>
        <w:ind w:firstLine="710"/>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 допуск к работе персонала стационарных организаций отдыха и оздоровления осуществляется при </w:t>
      </w:r>
      <w:r w:rsidRPr="00BE4756">
        <w:rPr>
          <w:rFonts w:ascii="Times New Roman" w:hAnsi="Times New Roman" w:cs="Times New Roman"/>
          <w:sz w:val="28"/>
          <w:szCs w:val="28"/>
        </w:rPr>
        <w:t xml:space="preserve">наличии отрицательного результата </w:t>
      </w:r>
      <w:r w:rsidRPr="00BE4756">
        <w:rPr>
          <w:rFonts w:ascii="Times New Roman" w:eastAsia="Times New Roman" w:hAnsi="Times New Roman" w:cs="Times New Roman"/>
          <w:sz w:val="28"/>
          <w:szCs w:val="28"/>
        </w:rPr>
        <w:t xml:space="preserve">лабораторного исследования на </w:t>
      </w:r>
      <w:r w:rsidRPr="00BE4756">
        <w:rPr>
          <w:rFonts w:ascii="Times New Roman" w:hAnsi="Times New Roman"/>
          <w:sz w:val="28"/>
          <w:szCs w:val="28"/>
        </w:rPr>
        <w:t>COVID-19</w:t>
      </w:r>
      <w:r w:rsidRPr="00BE4756">
        <w:rPr>
          <w:rFonts w:ascii="Times New Roman" w:eastAsia="Times New Roman" w:hAnsi="Times New Roman" w:cs="Times New Roman"/>
          <w:sz w:val="28"/>
          <w:szCs w:val="28"/>
        </w:rPr>
        <w:t>, проведенного не ранее чем за 72 часа до начала работы</w:t>
      </w:r>
      <w:r w:rsidRPr="00BE4756">
        <w:rPr>
          <w:rFonts w:ascii="Times New Roman" w:hAnsi="Times New Roman" w:cs="Times New Roman"/>
          <w:sz w:val="28"/>
          <w:szCs w:val="28"/>
        </w:rPr>
        <w:t xml:space="preserve"> или </w:t>
      </w:r>
      <w:r w:rsidRPr="00BE4756">
        <w:rPr>
          <w:rFonts w:ascii="Times New Roman" w:hAnsi="Times New Roman"/>
          <w:sz w:val="28"/>
          <w:szCs w:val="28"/>
        </w:rPr>
        <w:t>документального подтверждения о получении полного курса вакцинации против COVID-19;</w:t>
      </w:r>
      <w:r w:rsidRPr="00BE4756">
        <w:rPr>
          <w:rFonts w:ascii="Times New Roman" w:eastAsia="Times New Roman" w:hAnsi="Times New Roman" w:cs="Times New Roman"/>
          <w:sz w:val="28"/>
          <w:szCs w:val="28"/>
        </w:rPr>
        <w:t>»;</w:t>
      </w:r>
    </w:p>
    <w:p w:rsidR="006762F7" w:rsidRPr="00BE4756" w:rsidRDefault="006762F7" w:rsidP="006762F7">
      <w:pPr>
        <w:tabs>
          <w:tab w:val="left" w:pos="993"/>
        </w:tabs>
        <w:spacing w:after="0" w:line="240" w:lineRule="auto"/>
        <w:ind w:firstLine="709"/>
        <w:jc w:val="both"/>
        <w:rPr>
          <w:lang w:val="kk-KZ"/>
        </w:rPr>
      </w:pPr>
      <w:r w:rsidRPr="00BE4756">
        <w:rPr>
          <w:rFonts w:ascii="Times New Roman" w:eastAsia="Times New Roman" w:hAnsi="Times New Roman" w:cs="Times New Roman"/>
          <w:sz w:val="28"/>
          <w:szCs w:val="28"/>
        </w:rPr>
        <w:t xml:space="preserve">12) </w:t>
      </w:r>
      <w:r w:rsidRPr="00BE4756">
        <w:rPr>
          <w:rFonts w:ascii="Times New Roman" w:hAnsi="Times New Roman" w:cs="Times New Roman"/>
          <w:sz w:val="28"/>
          <w:szCs w:val="28"/>
        </w:rPr>
        <w:t xml:space="preserve">в </w:t>
      </w:r>
      <w:r w:rsidRPr="00BE4756">
        <w:rPr>
          <w:rFonts w:ascii="Times New Roman" w:hAnsi="Times New Roman" w:cs="Times New Roman"/>
          <w:sz w:val="28"/>
          <w:szCs w:val="28"/>
          <w:lang w:val="kk-KZ"/>
        </w:rPr>
        <w:t>приложении 18 к ПГГСВ РК №67 седьмой абзац раздела «</w:t>
      </w:r>
      <w:r w:rsidRPr="00BE4756">
        <w:rPr>
          <w:rFonts w:ascii="Times New Roman" w:eastAsia="Calibri" w:hAnsi="Times New Roman" w:cs="Times New Roman"/>
          <w:sz w:val="28"/>
          <w:szCs w:val="28"/>
        </w:rPr>
        <w:t>Организация рабочего процесса стационарных организаций отдыха и оздоровления (загородные лагеря, базы)</w:t>
      </w:r>
      <w:r w:rsidRPr="00BE4756">
        <w:rPr>
          <w:rFonts w:ascii="Times New Roman" w:eastAsia="Times New Roman" w:hAnsi="Times New Roman" w:cs="Times New Roman"/>
          <w:sz w:val="28"/>
          <w:szCs w:val="28"/>
        </w:rPr>
        <w:t>»</w:t>
      </w:r>
      <w:r w:rsidRPr="00BE4756">
        <w:rPr>
          <w:rFonts w:ascii="Times New Roman" w:hAnsi="Times New Roman" w:cs="Times New Roman"/>
          <w:sz w:val="28"/>
          <w:szCs w:val="28"/>
          <w:lang w:val="kk-KZ"/>
        </w:rPr>
        <w:t xml:space="preserve">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eastAsia="Calibri" w:hAnsi="Times New Roman" w:cs="Times New Roman"/>
          <w:b/>
          <w:bCs/>
          <w:sz w:val="28"/>
          <w:szCs w:val="28"/>
        </w:rPr>
      </w:pPr>
      <w:r w:rsidRPr="00BE4756">
        <w:rPr>
          <w:rFonts w:ascii="Times New Roman" w:eastAsia="Times New Roman" w:hAnsi="Times New Roman" w:cs="Times New Roman"/>
          <w:sz w:val="28"/>
          <w:szCs w:val="28"/>
        </w:rPr>
        <w:t>«- на каждого ребенка при заезде должны быть документы о состоянии здоровья</w:t>
      </w:r>
      <w:r w:rsidRPr="00BE4756">
        <w:rPr>
          <w:rFonts w:ascii="Times New Roman" w:eastAsia="Calibri" w:hAnsi="Times New Roman" w:cs="Times New Roman"/>
          <w:sz w:val="28"/>
          <w:szCs w:val="28"/>
        </w:rPr>
        <w:t xml:space="preserve"> (форма 086/у), справки об отсутствии контакта с инфекционными заболеваниями, в том числе по </w:t>
      </w:r>
      <w:r w:rsidRPr="00BE4756">
        <w:rPr>
          <w:rFonts w:ascii="Times New Roman" w:eastAsia="+mn-ea" w:hAnsi="Times New Roman" w:cs="Times New Roman"/>
          <w:bCs/>
          <w:kern w:val="24"/>
          <w:sz w:val="28"/>
          <w:szCs w:val="28"/>
        </w:rPr>
        <w:t>COVID-19, документ с</w:t>
      </w:r>
      <w:r w:rsidRPr="00BE4756">
        <w:rPr>
          <w:rFonts w:ascii="Times New Roman" w:hAnsi="Times New Roman" w:cs="Times New Roman"/>
          <w:sz w:val="28"/>
          <w:szCs w:val="28"/>
        </w:rPr>
        <w:t xml:space="preserve"> отрицательным результатом </w:t>
      </w:r>
      <w:r w:rsidRPr="00BE4756">
        <w:rPr>
          <w:rFonts w:ascii="Times New Roman" w:eastAsia="Times New Roman" w:hAnsi="Times New Roman" w:cs="Times New Roman"/>
          <w:sz w:val="28"/>
          <w:szCs w:val="28"/>
        </w:rPr>
        <w:t xml:space="preserve">лабораторного исследования на </w:t>
      </w:r>
      <w:r w:rsidRPr="00BE4756">
        <w:rPr>
          <w:rFonts w:ascii="Times New Roman" w:hAnsi="Times New Roman"/>
          <w:sz w:val="28"/>
          <w:szCs w:val="28"/>
        </w:rPr>
        <w:t>COVID-19</w:t>
      </w:r>
      <w:r w:rsidRPr="00BE4756">
        <w:rPr>
          <w:rFonts w:ascii="Times New Roman" w:eastAsia="Times New Roman" w:hAnsi="Times New Roman" w:cs="Times New Roman"/>
          <w:sz w:val="28"/>
          <w:szCs w:val="28"/>
        </w:rPr>
        <w:t>, проведенного не ранее чем за 72 часа до заезда</w:t>
      </w:r>
      <w:r w:rsidRPr="00BE4756">
        <w:rPr>
          <w:rFonts w:ascii="Times New Roman" w:eastAsia="Calibri" w:hAnsi="Times New Roman" w:cs="Times New Roman"/>
          <w:bCs/>
          <w:sz w:val="28"/>
          <w:szCs w:val="28"/>
        </w:rPr>
        <w:t>;»;</w:t>
      </w:r>
    </w:p>
    <w:p w:rsidR="006762F7" w:rsidRPr="00BE4756" w:rsidRDefault="006762F7" w:rsidP="006762F7">
      <w:pPr>
        <w:tabs>
          <w:tab w:val="left" w:pos="993"/>
        </w:tabs>
        <w:spacing w:after="0" w:line="240" w:lineRule="auto"/>
        <w:ind w:firstLine="709"/>
        <w:jc w:val="both"/>
        <w:rPr>
          <w:lang w:val="kk-KZ"/>
        </w:rPr>
      </w:pPr>
      <w:r w:rsidRPr="00BE4756">
        <w:rPr>
          <w:rFonts w:ascii="Times New Roman" w:hAnsi="Times New Roman" w:cs="Times New Roman"/>
          <w:sz w:val="28"/>
          <w:szCs w:val="28"/>
          <w:lang w:val="kk-KZ"/>
        </w:rPr>
        <w:t xml:space="preserve">13) </w:t>
      </w:r>
      <w:r w:rsidRPr="00BE4756">
        <w:rPr>
          <w:rFonts w:ascii="Times New Roman" w:hAnsi="Times New Roman" w:cs="Times New Roman"/>
          <w:sz w:val="28"/>
          <w:szCs w:val="28"/>
        </w:rPr>
        <w:t xml:space="preserve">в </w:t>
      </w:r>
      <w:r w:rsidRPr="00BE4756">
        <w:rPr>
          <w:rFonts w:ascii="Times New Roman" w:hAnsi="Times New Roman" w:cs="Times New Roman"/>
          <w:sz w:val="28"/>
          <w:szCs w:val="28"/>
          <w:lang w:val="kk-KZ"/>
        </w:rPr>
        <w:t>приложении 19 к ПГГСВ РК №67 подпункт 1) пункта 4 изложить в следующей редакции:</w:t>
      </w:r>
    </w:p>
    <w:p w:rsidR="006762F7" w:rsidRPr="00BE4756" w:rsidRDefault="006762F7" w:rsidP="006762F7">
      <w:pPr>
        <w:spacing w:after="0" w:line="240" w:lineRule="auto"/>
        <w:ind w:firstLine="710"/>
        <w:jc w:val="both"/>
        <w:rPr>
          <w:rFonts w:ascii="Times New Roman" w:hAnsi="Times New Roman" w:cs="Times New Roman"/>
          <w:sz w:val="28"/>
          <w:szCs w:val="28"/>
        </w:rPr>
      </w:pPr>
      <w:r w:rsidRPr="00BE4756">
        <w:rPr>
          <w:rFonts w:ascii="Times New Roman" w:hAnsi="Times New Roman" w:cs="Times New Roman"/>
          <w:spacing w:val="2"/>
          <w:sz w:val="28"/>
          <w:szCs w:val="28"/>
        </w:rPr>
        <w:t>«1) контактные с подтвержденными случаями COVID-19 при отсутствии</w:t>
      </w:r>
      <w:r w:rsidRPr="00BE4756">
        <w:rPr>
          <w:rFonts w:ascii="Times New Roman" w:hAnsi="Times New Roman" w:cs="Times New Roman"/>
          <w:sz w:val="28"/>
          <w:szCs w:val="28"/>
        </w:rPr>
        <w:t xml:space="preserve"> документального подтверждения о получении полного курса вакцинации против COVID-19;»;</w:t>
      </w:r>
    </w:p>
    <w:p w:rsidR="006762F7" w:rsidRPr="00BE4756" w:rsidRDefault="006762F7" w:rsidP="006762F7">
      <w:pPr>
        <w:spacing w:after="0" w:line="240" w:lineRule="auto"/>
        <w:ind w:firstLine="710"/>
        <w:jc w:val="both"/>
        <w:rPr>
          <w:rFonts w:ascii="Times New Roman" w:eastAsia="Times New Roman" w:hAnsi="Times New Roman" w:cs="Times New Roman"/>
          <w:strike/>
          <w:sz w:val="28"/>
          <w:szCs w:val="28"/>
        </w:rPr>
      </w:pPr>
      <w:r w:rsidRPr="00BE4756">
        <w:rPr>
          <w:rFonts w:ascii="Times New Roman" w:hAnsi="Times New Roman" w:cs="Times New Roman"/>
          <w:sz w:val="28"/>
          <w:szCs w:val="28"/>
        </w:rPr>
        <w:t xml:space="preserve">14) </w:t>
      </w:r>
      <w:r w:rsidRPr="00BE4756">
        <w:rPr>
          <w:rFonts w:ascii="Times New Roman" w:hAnsi="Times New Roman" w:cs="Times New Roman"/>
          <w:sz w:val="28"/>
          <w:szCs w:val="28"/>
          <w:lang w:val="kk-KZ"/>
        </w:rPr>
        <w:t>приложение 20 к ПГГСВ РК №67 дополнить пунктом 16 следующего содержания:</w:t>
      </w:r>
    </w:p>
    <w:p w:rsidR="006762F7" w:rsidRPr="00BE4756" w:rsidRDefault="006762F7" w:rsidP="006762F7">
      <w:pPr>
        <w:tabs>
          <w:tab w:val="left" w:pos="993"/>
        </w:tabs>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«16.</w:t>
      </w:r>
      <w:r w:rsidRPr="00BE4756">
        <w:rPr>
          <w:rFonts w:ascii="Times New Roman" w:eastAsia="Times New Roman" w:hAnsi="Times New Roman" w:cs="Times New Roman"/>
          <w:sz w:val="24"/>
          <w:szCs w:val="24"/>
        </w:rPr>
        <w:t xml:space="preserve"> </w:t>
      </w:r>
      <w:r w:rsidRPr="00BE4756">
        <w:rPr>
          <w:rFonts w:ascii="Times New Roman" w:eastAsia="Times New Roman" w:hAnsi="Times New Roman" w:cs="Times New Roman"/>
          <w:sz w:val="28"/>
          <w:szCs w:val="28"/>
        </w:rPr>
        <w:t xml:space="preserve">Проведение коллективных </w:t>
      </w:r>
      <w:r w:rsidRPr="00BE4756">
        <w:rPr>
          <w:rFonts w:ascii="Times New Roman" w:hAnsi="Times New Roman" w:cs="Times New Roman"/>
          <w:bCs/>
          <w:sz w:val="28"/>
          <w:szCs w:val="28"/>
        </w:rPr>
        <w:t>религиозных мероприятий (в том числе «</w:t>
      </w:r>
      <w:r w:rsidRPr="00BE4756">
        <w:rPr>
          <w:rFonts w:ascii="Times New Roman" w:hAnsi="Times New Roman" w:cs="Times New Roman"/>
          <w:bCs/>
          <w:sz w:val="28"/>
          <w:szCs w:val="28"/>
          <w:lang w:val="kk-KZ"/>
        </w:rPr>
        <w:t>жұма намаз</w:t>
      </w:r>
      <w:r w:rsidRPr="00BE4756">
        <w:rPr>
          <w:rFonts w:ascii="Times New Roman" w:hAnsi="Times New Roman" w:cs="Times New Roman"/>
          <w:bCs/>
          <w:sz w:val="28"/>
          <w:szCs w:val="28"/>
        </w:rPr>
        <w:t>», ежедневные православные молитвы и другие) на открытом воздухе на территории мечетей, православных церквей</w:t>
      </w:r>
      <w:r w:rsidRPr="00BE4756">
        <w:rPr>
          <w:rFonts w:ascii="Times New Roman" w:eastAsia="Times New Roman" w:hAnsi="Times New Roman" w:cs="Times New Roman"/>
          <w:sz w:val="28"/>
          <w:szCs w:val="28"/>
        </w:rPr>
        <w:t xml:space="preserve"> и других религиозных объектов осуществляется при соблюдении масочного режима и социальной дистанции из расчета не менее 4 метров на человека.»;</w:t>
      </w:r>
    </w:p>
    <w:p w:rsidR="006762F7" w:rsidRPr="00BE4756" w:rsidRDefault="006762F7" w:rsidP="006762F7">
      <w:pPr>
        <w:spacing w:after="0" w:line="240" w:lineRule="auto"/>
        <w:ind w:firstLine="709"/>
        <w:jc w:val="both"/>
        <w:rPr>
          <w:rFonts w:ascii="Times New Roman" w:hAnsi="Times New Roman" w:cs="Times New Roman"/>
          <w:sz w:val="28"/>
          <w:szCs w:val="28"/>
        </w:rPr>
      </w:pPr>
      <w:r w:rsidRPr="00BE4756">
        <w:rPr>
          <w:rFonts w:ascii="Times New Roman" w:hAnsi="Times New Roman" w:cs="Times New Roman"/>
          <w:sz w:val="28"/>
          <w:szCs w:val="28"/>
        </w:rPr>
        <w:lastRenderedPageBreak/>
        <w:t xml:space="preserve">15) в </w:t>
      </w:r>
      <w:r w:rsidRPr="00BE4756">
        <w:rPr>
          <w:rFonts w:ascii="Times New Roman" w:hAnsi="Times New Roman" w:cs="Times New Roman"/>
          <w:sz w:val="28"/>
          <w:szCs w:val="28"/>
          <w:lang w:val="kk-KZ"/>
        </w:rPr>
        <w:t>приложении 25 к ПГГСВ РК №67 в разделе «</w:t>
      </w:r>
      <w:r w:rsidRPr="00BE4756">
        <w:rPr>
          <w:rFonts w:ascii="Times New Roman" w:eastAsia="Times New Roman" w:hAnsi="Times New Roman" w:cs="Times New Roman"/>
          <w:sz w:val="28"/>
          <w:szCs w:val="28"/>
        </w:rPr>
        <w:t>Требования к промышленным предприятиям и производственным объектам, в том числе работающих вахтовым методом, на период введения ограничительных мероприятий, в том числе карантина» пункт 20 изложить в следующей редакции:</w:t>
      </w:r>
    </w:p>
    <w:p w:rsidR="006762F7" w:rsidRPr="00BE4756" w:rsidRDefault="006762F7" w:rsidP="006762F7">
      <w:pPr>
        <w:spacing w:after="0" w:line="240" w:lineRule="auto"/>
        <w:ind w:firstLine="709"/>
        <w:jc w:val="both"/>
        <w:rPr>
          <w:rFonts w:ascii="Times New Roman" w:hAnsi="Times New Roman" w:cs="Times New Roman"/>
          <w:sz w:val="28"/>
          <w:szCs w:val="28"/>
        </w:rPr>
      </w:pPr>
      <w:r w:rsidRPr="00BE4756">
        <w:rPr>
          <w:rFonts w:ascii="Times New Roman" w:eastAsia="Times New Roman" w:hAnsi="Times New Roman" w:cs="Times New Roman"/>
          <w:sz w:val="28"/>
          <w:szCs w:val="28"/>
        </w:rPr>
        <w:t>«20. Работодатель переводит на дистанционную форму работы работников</w:t>
      </w:r>
      <w:r w:rsidRPr="00BE4756">
        <w:rPr>
          <w:rFonts w:ascii="Times New Roman" w:hAnsi="Times New Roman"/>
          <w:sz w:val="28"/>
          <w:szCs w:val="28"/>
        </w:rPr>
        <w:t xml:space="preserve"> не вакцинированных против </w:t>
      </w:r>
      <w:r w:rsidRPr="00BE4756">
        <w:rPr>
          <w:rFonts w:ascii="Times New Roman" w:hAnsi="Times New Roman"/>
          <w:spacing w:val="2"/>
          <w:sz w:val="28"/>
          <w:szCs w:val="28"/>
        </w:rPr>
        <w:t>COVID-19 и не болевших COVID-19 в течение последних 6 месяцев</w:t>
      </w:r>
      <w:r w:rsidRPr="00BE4756">
        <w:rPr>
          <w:rFonts w:ascii="Times New Roman" w:eastAsia="Times New Roman" w:hAnsi="Times New Roman" w:cs="Times New Roman"/>
          <w:sz w:val="28"/>
          <w:szCs w:val="28"/>
        </w:rPr>
        <w:t>, работа которых не требует присутствия на производственном объекте.»;</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hAnsi="Times New Roman" w:cs="Times New Roman"/>
          <w:sz w:val="28"/>
          <w:szCs w:val="28"/>
        </w:rPr>
        <w:t xml:space="preserve">16) в </w:t>
      </w:r>
      <w:r w:rsidRPr="00BE4756">
        <w:rPr>
          <w:rFonts w:ascii="Times New Roman" w:hAnsi="Times New Roman" w:cs="Times New Roman"/>
          <w:sz w:val="28"/>
          <w:szCs w:val="28"/>
          <w:lang w:val="kk-KZ"/>
        </w:rPr>
        <w:t>приложении 25 к ПГГСВ РК №67 в разделе «</w:t>
      </w:r>
      <w:r w:rsidRPr="00BE4756">
        <w:rPr>
          <w:rFonts w:ascii="Times New Roman" w:eastAsia="Times New Roman" w:hAnsi="Times New Roman" w:cs="Times New Roman"/>
          <w:sz w:val="28"/>
          <w:szCs w:val="28"/>
        </w:rPr>
        <w:t>Требования к выезду (въезду) работников предприятий, работающих вахтовым методом, на период введения ограничительных мероприятий, в том числе карантина» пункт 3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«3. Руководитель Предприятия ежедневно в течение 5 последних дней до момента выезда из вахтового посёлка проводит контрольное обследование (осмотр, замер температуры). За пять дней до выезда с вахты лабораторное обследование на COVID-19 методом ПЦР сотрудников, не получивших полный курс вакцинации против COVID-19. В случае выявления работника с положительным результатом ПЦР-теста на COVID-19,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медико-санитарной помощи (далее – ПМСП) и Территориальный департамент санитарно-эпидемиологического контроля, а также предпринимает меры по недопущению выезда работников с положительным результатом ПЦР-теста на  COVID-19 из вахтового посёлка до приезда представителей ТД.»;</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hAnsi="Times New Roman" w:cs="Times New Roman"/>
          <w:sz w:val="28"/>
          <w:szCs w:val="28"/>
          <w:lang w:val="kk-KZ"/>
        </w:rPr>
        <w:t>17) в приложении 25 к ПГГСВ РК №67 в разделе «</w:t>
      </w:r>
      <w:r w:rsidRPr="00BE4756">
        <w:rPr>
          <w:rFonts w:ascii="Times New Roman" w:eastAsia="Times New Roman" w:hAnsi="Times New Roman" w:cs="Times New Roman"/>
          <w:sz w:val="28"/>
          <w:szCs w:val="28"/>
        </w:rPr>
        <w:t>Требования к выезду (въезду) работников предприятий, работающих вахтовым методом, на период введения ограничительных мероприятий,  в том числе карантина» пункт 15 изложить в следующей редакции:</w:t>
      </w:r>
    </w:p>
    <w:p w:rsidR="006762F7" w:rsidRPr="00BE4756" w:rsidRDefault="006762F7" w:rsidP="006762F7">
      <w:pPr>
        <w:tabs>
          <w:tab w:val="left" w:pos="993"/>
        </w:tabs>
        <w:spacing w:after="0" w:line="240" w:lineRule="auto"/>
        <w:ind w:firstLine="709"/>
        <w:jc w:val="both"/>
        <w:rPr>
          <w:rFonts w:ascii="Times New Roman" w:eastAsia="Times New Roman" w:hAnsi="Times New Roman" w:cs="Times New Roman"/>
          <w:sz w:val="28"/>
          <w:szCs w:val="28"/>
        </w:rPr>
      </w:pPr>
      <w:r w:rsidRPr="00BE4756">
        <w:rPr>
          <w:rFonts w:ascii="Times New Roman" w:hAnsi="Times New Roman" w:cs="Times New Roman"/>
          <w:sz w:val="28"/>
          <w:szCs w:val="28"/>
        </w:rPr>
        <w:t xml:space="preserve">«15. </w:t>
      </w:r>
      <w:r w:rsidRPr="00BE4756">
        <w:rPr>
          <w:rFonts w:ascii="Times New Roman" w:eastAsia="Times New Roman" w:hAnsi="Times New Roman" w:cs="Times New Roman"/>
          <w:sz w:val="28"/>
          <w:szCs w:val="28"/>
        </w:rPr>
        <w:t xml:space="preserve">По прибытию сотрудников на вахту медицинскими работниками Предприятия проводится осмотр общего состояния работников, проверяется наличие лабораторного обследования на выявление CОVID-19 методом ПЦР с отрицательным результатом или документа о получении вакцинации </w:t>
      </w:r>
      <w:r w:rsidRPr="00BE4756">
        <w:rPr>
          <w:rFonts w:ascii="Times New Roman" w:hAnsi="Times New Roman"/>
          <w:sz w:val="28"/>
          <w:szCs w:val="28"/>
        </w:rPr>
        <w:t>против COVID-19</w:t>
      </w:r>
      <w:r w:rsidRPr="00BE4756">
        <w:rPr>
          <w:rFonts w:ascii="Times New Roman" w:eastAsia="Times New Roman" w:hAnsi="Times New Roman" w:cs="Times New Roman"/>
          <w:sz w:val="28"/>
          <w:szCs w:val="28"/>
        </w:rPr>
        <w:t>.»;</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18) в </w:t>
      </w:r>
      <w:r w:rsidRPr="00BE4756">
        <w:rPr>
          <w:rFonts w:ascii="Times New Roman" w:hAnsi="Times New Roman" w:cs="Times New Roman"/>
          <w:sz w:val="28"/>
          <w:szCs w:val="28"/>
          <w:lang w:val="kk-KZ"/>
        </w:rPr>
        <w:t xml:space="preserve">приложении 26 к ПГГСВ РК №67 пункт 2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«2.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осуществляется при предоставлении потенциальными родителями документа об их лабораторном обследовании на COVID-19 методом ПЦР с отрицательным результатом или документа о получении полного курса вакцинации </w:t>
      </w:r>
      <w:r w:rsidRPr="00BE4756">
        <w:rPr>
          <w:rFonts w:ascii="Times New Roman" w:hAnsi="Times New Roman"/>
          <w:sz w:val="28"/>
          <w:szCs w:val="28"/>
        </w:rPr>
        <w:t>против COVID-19</w:t>
      </w:r>
      <w:r w:rsidRPr="00BE4756">
        <w:rPr>
          <w:rFonts w:ascii="Times New Roman" w:eastAsia="Times New Roman" w:hAnsi="Times New Roman" w:cs="Times New Roman"/>
          <w:sz w:val="28"/>
          <w:szCs w:val="28"/>
        </w:rPr>
        <w:t>.»;</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lastRenderedPageBreak/>
        <w:t xml:space="preserve">19) в </w:t>
      </w:r>
      <w:r w:rsidRPr="00BE4756">
        <w:rPr>
          <w:rFonts w:ascii="Times New Roman" w:hAnsi="Times New Roman" w:cs="Times New Roman"/>
          <w:sz w:val="28"/>
          <w:szCs w:val="28"/>
          <w:lang w:val="kk-KZ"/>
        </w:rPr>
        <w:t xml:space="preserve">приложении 26 к ПГГСВ РК №67 пункт 5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«15. Вновь поступающие пациенты принимаются в медико-социальные учреждения при наличии отрицательного результата лабораторного обследования на COVID-19 или документа о получении полного курса</w:t>
      </w:r>
      <w:r w:rsidRPr="00BE4756">
        <w:rPr>
          <w:rFonts w:ascii="Times New Roman" w:eastAsia="Times New Roman" w:hAnsi="Times New Roman" w:cs="Times New Roman"/>
          <w:sz w:val="24"/>
          <w:szCs w:val="24"/>
        </w:rPr>
        <w:t xml:space="preserve"> </w:t>
      </w:r>
      <w:r w:rsidRPr="00BE4756">
        <w:rPr>
          <w:rFonts w:ascii="Times New Roman" w:eastAsia="Times New Roman" w:hAnsi="Times New Roman" w:cs="Times New Roman"/>
          <w:sz w:val="28"/>
          <w:szCs w:val="28"/>
        </w:rPr>
        <w:t xml:space="preserve">вакцинации </w:t>
      </w:r>
      <w:r w:rsidRPr="00BE4756">
        <w:rPr>
          <w:rFonts w:ascii="Times New Roman" w:hAnsi="Times New Roman"/>
          <w:sz w:val="28"/>
          <w:szCs w:val="28"/>
        </w:rPr>
        <w:t>против COVID-19</w:t>
      </w:r>
      <w:r w:rsidRPr="00BE4756">
        <w:rPr>
          <w:rFonts w:ascii="Times New Roman" w:eastAsia="Times New Roman" w:hAnsi="Times New Roman" w:cs="Times New Roman"/>
          <w:sz w:val="28"/>
          <w:szCs w:val="28"/>
        </w:rPr>
        <w:t>.»;</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20) в </w:t>
      </w:r>
      <w:r w:rsidRPr="00BE4756">
        <w:rPr>
          <w:rFonts w:ascii="Times New Roman" w:hAnsi="Times New Roman" w:cs="Times New Roman"/>
          <w:sz w:val="28"/>
          <w:szCs w:val="28"/>
          <w:lang w:val="kk-KZ"/>
        </w:rPr>
        <w:t xml:space="preserve">приложении 27 к ПГГСВ РК №67 подпункт 8) пункта 1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eastAsia="+mn-ea" w:hAnsi="Times New Roman" w:cs="Times New Roman"/>
          <w:strike/>
          <w:kern w:val="24"/>
          <w:sz w:val="28"/>
          <w:szCs w:val="28"/>
        </w:rPr>
      </w:pPr>
      <w:r w:rsidRPr="00BE4756">
        <w:rPr>
          <w:rFonts w:ascii="Times New Roman" w:eastAsia="Times New Roman" w:hAnsi="Times New Roman" w:cs="Times New Roman"/>
          <w:sz w:val="28"/>
          <w:szCs w:val="28"/>
        </w:rPr>
        <w:t xml:space="preserve">«8) </w:t>
      </w:r>
      <w:r w:rsidRPr="00BE4756">
        <w:rPr>
          <w:rFonts w:ascii="Times New Roman" w:eastAsia="SimSun" w:hAnsi="Times New Roman" w:cs="Times New Roman"/>
          <w:sz w:val="28"/>
          <w:szCs w:val="28"/>
        </w:rPr>
        <w:t>перевод на дистанционную работу лиц гражданского персонала, а также личный состав, не</w:t>
      </w:r>
      <w:r w:rsidRPr="00BE4756">
        <w:rPr>
          <w:rFonts w:ascii="Times New Roman" w:hAnsi="Times New Roman"/>
          <w:sz w:val="28"/>
          <w:szCs w:val="28"/>
        </w:rPr>
        <w:t xml:space="preserve"> вакцинированный против </w:t>
      </w:r>
      <w:r w:rsidRPr="00BE4756">
        <w:rPr>
          <w:rFonts w:ascii="Times New Roman" w:hAnsi="Times New Roman" w:cs="Times New Roman"/>
          <w:spacing w:val="2"/>
          <w:sz w:val="28"/>
          <w:szCs w:val="28"/>
        </w:rPr>
        <w:t xml:space="preserve">COVID-19 </w:t>
      </w:r>
      <w:r w:rsidRPr="00BE4756">
        <w:rPr>
          <w:rFonts w:ascii="Times New Roman" w:hAnsi="Times New Roman"/>
          <w:spacing w:val="2"/>
          <w:sz w:val="28"/>
          <w:szCs w:val="28"/>
        </w:rPr>
        <w:t>и не болевший COVID-19 в течение последних 6 месяцев</w:t>
      </w:r>
      <w:r w:rsidRPr="00BE4756">
        <w:rPr>
          <w:rFonts w:ascii="Times New Roman" w:eastAsia="+mn-ea" w:hAnsi="Times New Roman" w:cs="Times New Roman"/>
          <w:kern w:val="24"/>
          <w:sz w:val="28"/>
          <w:szCs w:val="28"/>
        </w:rPr>
        <w:t>;»;</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21) в </w:t>
      </w:r>
      <w:r w:rsidRPr="00BE4756">
        <w:rPr>
          <w:rFonts w:ascii="Times New Roman" w:hAnsi="Times New Roman" w:cs="Times New Roman"/>
          <w:sz w:val="28"/>
          <w:szCs w:val="28"/>
          <w:lang w:val="kk-KZ"/>
        </w:rPr>
        <w:t xml:space="preserve">приложении 27 к ПГГСВ РК №67 подпункт 1) пункта 2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«1) через дистанционный доступ из дома для сотрудников, </w:t>
      </w:r>
      <w:r w:rsidRPr="00BE4756">
        <w:rPr>
          <w:rFonts w:ascii="Times New Roman" w:hAnsi="Times New Roman"/>
          <w:sz w:val="28"/>
          <w:szCs w:val="28"/>
        </w:rPr>
        <w:t xml:space="preserve">не вакцинированные против </w:t>
      </w:r>
      <w:r w:rsidRPr="00BE4756">
        <w:rPr>
          <w:rFonts w:ascii="Times New Roman" w:hAnsi="Times New Roman" w:cs="Times New Roman"/>
          <w:spacing w:val="2"/>
          <w:sz w:val="28"/>
          <w:szCs w:val="28"/>
        </w:rPr>
        <w:t xml:space="preserve">COVID-19 </w:t>
      </w:r>
      <w:r w:rsidRPr="00BE4756">
        <w:rPr>
          <w:rFonts w:ascii="Times New Roman" w:hAnsi="Times New Roman"/>
          <w:spacing w:val="2"/>
          <w:sz w:val="28"/>
          <w:szCs w:val="28"/>
        </w:rPr>
        <w:t>и не болевших COVID-19 в течение последних 6 месяцев</w:t>
      </w:r>
      <w:r w:rsidRPr="00BE4756">
        <w:rPr>
          <w:rFonts w:ascii="Times New Roman" w:eastAsia="Times New Roman" w:hAnsi="Times New Roman" w:cs="Times New Roman"/>
          <w:sz w:val="28"/>
          <w:szCs w:val="28"/>
        </w:rPr>
        <w:t>;»;</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22) в </w:t>
      </w:r>
      <w:r w:rsidRPr="00BE4756">
        <w:rPr>
          <w:rFonts w:ascii="Times New Roman" w:hAnsi="Times New Roman" w:cs="Times New Roman"/>
          <w:sz w:val="28"/>
          <w:szCs w:val="28"/>
          <w:lang w:val="kk-KZ"/>
        </w:rPr>
        <w:t xml:space="preserve">приложении 29 к ПГГСВ РК №67 пункт 5 Главы 1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tabs>
          <w:tab w:val="left" w:pos="1134"/>
        </w:tabs>
        <w:spacing w:after="0" w:line="240" w:lineRule="auto"/>
        <w:ind w:firstLine="709"/>
        <w:contextualSpacing/>
        <w:jc w:val="both"/>
        <w:rPr>
          <w:rFonts w:ascii="Times New Roman" w:hAnsi="Times New Roman" w:cs="Times New Roman"/>
          <w:sz w:val="28"/>
          <w:szCs w:val="28"/>
        </w:rPr>
      </w:pPr>
      <w:r w:rsidRPr="00BE4756">
        <w:rPr>
          <w:rFonts w:ascii="Times New Roman" w:eastAsia="Times New Roman" w:hAnsi="Times New Roman" w:cs="Times New Roman"/>
          <w:sz w:val="28"/>
          <w:szCs w:val="28"/>
        </w:rPr>
        <w:t xml:space="preserve">«5. Допуск сотрудников к работе осуществляется при наличии личной медицинской книжки и допуска к работе. Не допускаются в помещения объекта следующие лица: </w:t>
      </w:r>
    </w:p>
    <w:p w:rsidR="006762F7" w:rsidRPr="00BE4756" w:rsidRDefault="006762F7" w:rsidP="006762F7">
      <w:pPr>
        <w:tabs>
          <w:tab w:val="left" w:pos="993"/>
        </w:tabs>
        <w:spacing w:after="0" w:line="240" w:lineRule="auto"/>
        <w:ind w:firstLine="709"/>
        <w:contextualSpacing/>
        <w:jc w:val="both"/>
        <w:rPr>
          <w:rFonts w:ascii="Times New Roman" w:hAnsi="Times New Roman"/>
          <w:sz w:val="28"/>
          <w:szCs w:val="28"/>
        </w:rPr>
      </w:pPr>
      <w:r w:rsidRPr="00BE4756">
        <w:rPr>
          <w:rFonts w:ascii="Times New Roman" w:eastAsia="Calibri" w:hAnsi="Times New Roman" w:cs="Times New Roman"/>
          <w:spacing w:val="2"/>
          <w:sz w:val="28"/>
          <w:szCs w:val="28"/>
        </w:rPr>
        <w:t>1) контактные с подтвержденными случаями COVID-19, при отсутствии</w:t>
      </w:r>
      <w:r w:rsidRPr="00BE4756">
        <w:rPr>
          <w:rFonts w:ascii="Times New Roman" w:hAnsi="Times New Roman"/>
          <w:sz w:val="28"/>
          <w:szCs w:val="28"/>
        </w:rPr>
        <w:t xml:space="preserve"> документального подтверждения о получении полного курса вакцинации против COVID-19;</w:t>
      </w:r>
    </w:p>
    <w:p w:rsidR="006762F7" w:rsidRPr="00BE4756" w:rsidRDefault="006762F7" w:rsidP="006762F7">
      <w:pPr>
        <w:spacing w:after="0" w:line="240" w:lineRule="auto"/>
        <w:ind w:firstLine="709"/>
        <w:jc w:val="both"/>
        <w:rPr>
          <w:rFonts w:ascii="Times New Roman" w:hAnsi="Times New Roman" w:cs="Times New Roman"/>
          <w:sz w:val="28"/>
          <w:szCs w:val="28"/>
        </w:rPr>
      </w:pPr>
      <w:r w:rsidRPr="00BE4756">
        <w:rPr>
          <w:rFonts w:ascii="Times New Roman" w:hAnsi="Times New Roman"/>
          <w:sz w:val="28"/>
          <w:szCs w:val="28"/>
        </w:rPr>
        <w:t>2) п</w:t>
      </w:r>
      <w:r w:rsidRPr="00BE4756">
        <w:rPr>
          <w:rFonts w:ascii="Times New Roman" w:hAnsi="Times New Roman" w:cs="Times New Roman"/>
          <w:sz w:val="28"/>
          <w:szCs w:val="28"/>
        </w:rPr>
        <w:t>ерсонал с проявлениями острых респираторных инфекций (повышенная температура, кашель, насморк).»;</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hAnsi="Times New Roman" w:cs="Times New Roman"/>
          <w:sz w:val="28"/>
          <w:szCs w:val="28"/>
        </w:rPr>
        <w:t xml:space="preserve">23) </w:t>
      </w:r>
      <w:r w:rsidRPr="00BE4756">
        <w:rPr>
          <w:rFonts w:ascii="Times New Roman" w:hAnsi="Times New Roman" w:cs="Times New Roman"/>
          <w:spacing w:val="2"/>
          <w:sz w:val="28"/>
          <w:szCs w:val="28"/>
        </w:rPr>
        <w:t xml:space="preserve">приложение 33 </w:t>
      </w:r>
      <w:r w:rsidRPr="00BE4756">
        <w:rPr>
          <w:rFonts w:ascii="Times New Roman" w:hAnsi="Times New Roman" w:cs="Times New Roman"/>
          <w:sz w:val="28"/>
          <w:szCs w:val="28"/>
          <w:lang w:val="kk-KZ"/>
        </w:rPr>
        <w:t>к ПГГСВ РК №67  изложить в новой редакции согласно приложению 4 к настоящему постановлению;</w:t>
      </w:r>
    </w:p>
    <w:p w:rsidR="006762F7" w:rsidRPr="00BE4756" w:rsidRDefault="006762F7" w:rsidP="006762F7">
      <w:pPr>
        <w:spacing w:after="0" w:line="240" w:lineRule="auto"/>
        <w:ind w:firstLine="709"/>
        <w:jc w:val="both"/>
        <w:rPr>
          <w:rFonts w:ascii="Times New Roman" w:eastAsia="Times New Roman" w:hAnsi="Times New Roman" w:cs="Times New Roman"/>
          <w:sz w:val="28"/>
          <w:szCs w:val="28"/>
        </w:rPr>
      </w:pPr>
      <w:r w:rsidRPr="00BE4756">
        <w:rPr>
          <w:rFonts w:ascii="Times New Roman" w:eastAsia="Times New Roman" w:hAnsi="Times New Roman" w:cs="Times New Roman"/>
          <w:sz w:val="28"/>
          <w:szCs w:val="28"/>
        </w:rPr>
        <w:t xml:space="preserve">24) в </w:t>
      </w:r>
      <w:r w:rsidRPr="00BE4756">
        <w:rPr>
          <w:rFonts w:ascii="Times New Roman" w:hAnsi="Times New Roman" w:cs="Times New Roman"/>
          <w:sz w:val="28"/>
          <w:szCs w:val="28"/>
          <w:lang w:val="kk-KZ"/>
        </w:rPr>
        <w:t xml:space="preserve">приложении 34 к ПГГСВ РК №67 пункт 8 Раздела </w:t>
      </w:r>
      <w:r w:rsidRPr="00BE4756">
        <w:rPr>
          <w:rFonts w:ascii="Times New Roman" w:hAnsi="Times New Roman" w:cs="Times New Roman"/>
          <w:sz w:val="28"/>
          <w:szCs w:val="28"/>
          <w:lang w:val="en-US"/>
        </w:rPr>
        <w:t>I</w:t>
      </w:r>
      <w:r w:rsidRPr="00BE4756">
        <w:rPr>
          <w:rFonts w:ascii="Times New Roman" w:hAnsi="Times New Roman" w:cs="Times New Roman"/>
          <w:sz w:val="28"/>
          <w:szCs w:val="28"/>
          <w:lang w:val="kk-KZ"/>
        </w:rPr>
        <w:t xml:space="preserve">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hAnsi="Times New Roman" w:cs="Times New Roman"/>
          <w:sz w:val="28"/>
          <w:szCs w:val="28"/>
        </w:rPr>
      </w:pPr>
      <w:r w:rsidRPr="00BE4756">
        <w:rPr>
          <w:rFonts w:ascii="Times New Roman" w:eastAsia="Times New Roman" w:hAnsi="Times New Roman" w:cs="Times New Roman"/>
          <w:sz w:val="28"/>
          <w:szCs w:val="28"/>
        </w:rPr>
        <w:t xml:space="preserve">«8. </w:t>
      </w:r>
      <w:r w:rsidRPr="00BE4756">
        <w:rPr>
          <w:rFonts w:ascii="Times New Roman" w:eastAsia="Tahoma" w:hAnsi="Times New Roman" w:cs="Times New Roman"/>
          <w:sz w:val="28"/>
          <w:szCs w:val="28"/>
        </w:rPr>
        <w:t xml:space="preserve">Сотрудники лабораторий, осуществляющих исследования на              COVID-19   из числа близких контактов со случаем COVID-19 </w:t>
      </w:r>
      <w:r w:rsidRPr="00BE4756">
        <w:rPr>
          <w:rFonts w:ascii="Times New Roman" w:eastAsia="Calibri" w:hAnsi="Times New Roman" w:cs="Times New Roman"/>
          <w:spacing w:val="2"/>
          <w:sz w:val="28"/>
          <w:szCs w:val="28"/>
        </w:rPr>
        <w:t>при отсутствии</w:t>
      </w:r>
      <w:r w:rsidRPr="00BE4756">
        <w:rPr>
          <w:rFonts w:ascii="Times New Roman" w:hAnsi="Times New Roman"/>
          <w:sz w:val="28"/>
          <w:szCs w:val="28"/>
        </w:rPr>
        <w:t xml:space="preserve"> документального подтверждения о получении полного курса вакцинации против COVID-19 </w:t>
      </w:r>
      <w:r w:rsidRPr="00BE4756">
        <w:rPr>
          <w:rFonts w:ascii="Times New Roman" w:eastAsia="Tahoma" w:hAnsi="Times New Roman" w:cs="Times New Roman"/>
          <w:sz w:val="28"/>
          <w:szCs w:val="28"/>
        </w:rPr>
        <w:t xml:space="preserve">обследуются на </w:t>
      </w:r>
      <w:r w:rsidRPr="00BE4756">
        <w:rPr>
          <w:rFonts w:ascii="Times New Roman" w:hAnsi="Times New Roman" w:cs="Times New Roman"/>
          <w:sz w:val="28"/>
          <w:szCs w:val="28"/>
        </w:rPr>
        <w:t>COVID-19 методом ПЦР</w:t>
      </w:r>
      <w:r w:rsidRPr="00BE4756">
        <w:rPr>
          <w:rFonts w:ascii="Times New Roman" w:eastAsia="Tahoma" w:hAnsi="Times New Roman" w:cs="Times New Roman"/>
          <w:sz w:val="28"/>
          <w:szCs w:val="28"/>
        </w:rPr>
        <w:t xml:space="preserve"> на 1-й день установления контакта. При отрицательном результате лабораторного обследования на </w:t>
      </w:r>
      <w:r w:rsidRPr="00BE4756">
        <w:rPr>
          <w:rFonts w:ascii="Times New Roman" w:hAnsi="Times New Roman" w:cs="Times New Roman"/>
          <w:sz w:val="28"/>
          <w:szCs w:val="28"/>
        </w:rPr>
        <w:t>COVID-19 методом ПЦР</w:t>
      </w:r>
      <w:r w:rsidRPr="00BE4756">
        <w:rPr>
          <w:rFonts w:ascii="Times New Roman" w:eastAsia="Tahoma" w:hAnsi="Times New Roman" w:cs="Times New Roman"/>
          <w:sz w:val="28"/>
          <w:szCs w:val="28"/>
        </w:rPr>
        <w:t xml:space="preserve"> продолжают </w:t>
      </w:r>
      <w:r w:rsidRPr="00BE4756">
        <w:rPr>
          <w:rFonts w:ascii="Times New Roman" w:hAnsi="Times New Roman" w:cs="Times New Roman"/>
          <w:sz w:val="28"/>
          <w:szCs w:val="28"/>
        </w:rPr>
        <w:t>исполнять свои должностные обязанности при строгом соблюдении требований инфекционной безопасности и  использования СИЗ.»;</w:t>
      </w:r>
    </w:p>
    <w:p w:rsidR="006762F7" w:rsidRPr="00BE4756" w:rsidRDefault="006762F7" w:rsidP="006762F7">
      <w:pPr>
        <w:spacing w:after="0" w:line="240" w:lineRule="auto"/>
        <w:ind w:firstLine="709"/>
        <w:jc w:val="both"/>
        <w:rPr>
          <w:rFonts w:ascii="Times New Roman" w:hAnsi="Times New Roman" w:cs="Times New Roman"/>
          <w:sz w:val="28"/>
          <w:szCs w:val="28"/>
        </w:rPr>
      </w:pPr>
      <w:r w:rsidRPr="00BE4756">
        <w:rPr>
          <w:rFonts w:ascii="Times New Roman" w:hAnsi="Times New Roman" w:cs="Times New Roman"/>
          <w:sz w:val="28"/>
          <w:szCs w:val="28"/>
        </w:rPr>
        <w:t xml:space="preserve">25) </w:t>
      </w:r>
      <w:r w:rsidRPr="00BE4756">
        <w:rPr>
          <w:rFonts w:ascii="Times New Roman" w:eastAsia="Times New Roman" w:hAnsi="Times New Roman" w:cs="Times New Roman"/>
          <w:sz w:val="28"/>
          <w:szCs w:val="28"/>
        </w:rPr>
        <w:t xml:space="preserve">в </w:t>
      </w:r>
      <w:r w:rsidRPr="00BE4756">
        <w:rPr>
          <w:rFonts w:ascii="Times New Roman" w:hAnsi="Times New Roman" w:cs="Times New Roman"/>
          <w:sz w:val="28"/>
          <w:szCs w:val="28"/>
          <w:lang w:val="kk-KZ"/>
        </w:rPr>
        <w:t xml:space="preserve">приложении 34 к ПГГСВ РК №67 пункт 39 Раздела </w:t>
      </w:r>
      <w:r w:rsidRPr="00BE4756">
        <w:rPr>
          <w:rFonts w:ascii="Times New Roman" w:hAnsi="Times New Roman" w:cs="Times New Roman"/>
          <w:sz w:val="28"/>
          <w:szCs w:val="28"/>
          <w:lang w:val="en-US"/>
        </w:rPr>
        <w:t>II</w:t>
      </w:r>
      <w:r w:rsidRPr="00BE4756">
        <w:rPr>
          <w:rFonts w:ascii="Times New Roman" w:hAnsi="Times New Roman" w:cs="Times New Roman"/>
          <w:sz w:val="28"/>
          <w:szCs w:val="28"/>
          <w:lang w:val="kk-KZ"/>
        </w:rPr>
        <w:t xml:space="preserve"> </w:t>
      </w:r>
      <w:r w:rsidRPr="00BE4756">
        <w:rPr>
          <w:rFonts w:ascii="Times New Roman" w:eastAsia="Times New Roman" w:hAnsi="Times New Roman" w:cs="Times New Roman"/>
          <w:sz w:val="28"/>
          <w:szCs w:val="28"/>
        </w:rPr>
        <w:t>изложить в следующей редакции:</w:t>
      </w:r>
      <w:r w:rsidRPr="00BE4756">
        <w:rPr>
          <w:rFonts w:ascii="Times New Roman" w:hAnsi="Times New Roman" w:cs="Times New Roman"/>
          <w:sz w:val="28"/>
          <w:szCs w:val="28"/>
        </w:rPr>
        <w:t xml:space="preserve"> </w:t>
      </w:r>
    </w:p>
    <w:p w:rsidR="006762F7" w:rsidRPr="00BE4756" w:rsidRDefault="006762F7" w:rsidP="006762F7">
      <w:pPr>
        <w:widowControl w:val="0"/>
        <w:tabs>
          <w:tab w:val="left" w:pos="1134"/>
        </w:tabs>
        <w:autoSpaceDE w:val="0"/>
        <w:autoSpaceDN w:val="0"/>
        <w:spacing w:after="0" w:line="240" w:lineRule="auto"/>
        <w:ind w:firstLine="709"/>
        <w:jc w:val="both"/>
        <w:rPr>
          <w:rFonts w:ascii="Times New Roman" w:hAnsi="Times New Roman" w:cs="Times New Roman"/>
          <w:sz w:val="28"/>
          <w:szCs w:val="28"/>
        </w:rPr>
      </w:pPr>
      <w:r w:rsidRPr="00BE4756">
        <w:rPr>
          <w:rFonts w:ascii="Times New Roman" w:eastAsia="Times New Roman" w:hAnsi="Times New Roman" w:cs="Times New Roman"/>
          <w:sz w:val="28"/>
          <w:szCs w:val="28"/>
        </w:rPr>
        <w:t>«39. М</w:t>
      </w:r>
      <w:r w:rsidRPr="00BE4756">
        <w:rPr>
          <w:rFonts w:ascii="Times New Roman" w:hAnsi="Times New Roman"/>
          <w:sz w:val="28"/>
          <w:szCs w:val="28"/>
        </w:rPr>
        <w:t xml:space="preserve">едицинские работники после отпуска, командировки, отсутствия на рабочем месте в связи с болезнью,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w:t>
      </w:r>
      <w:r w:rsidRPr="00BE4756">
        <w:rPr>
          <w:rFonts w:ascii="Times New Roman" w:hAnsi="Times New Roman"/>
          <w:sz w:val="28"/>
          <w:szCs w:val="28"/>
        </w:rPr>
        <w:lastRenderedPageBreak/>
        <w:t>теста на COVID-19 методом ПЦР, с даты выдачи результата которого прошло не более 3 суток или документа о получении полного курса вакцинации против COVID-19.»;</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BE4756">
        <w:rPr>
          <w:rFonts w:ascii="Times New Roman" w:eastAsia="Times New Roman" w:hAnsi="Times New Roman" w:cs="Times New Roman"/>
          <w:sz w:val="28"/>
          <w:szCs w:val="28"/>
        </w:rPr>
        <w:t xml:space="preserve">26) </w:t>
      </w:r>
      <w:r w:rsidRPr="00BE4756">
        <w:rPr>
          <w:rFonts w:ascii="Times New Roman" w:hAnsi="Times New Roman" w:cs="Times New Roman"/>
          <w:sz w:val="28"/>
          <w:szCs w:val="28"/>
          <w:lang w:val="kk-KZ"/>
        </w:rPr>
        <w:t xml:space="preserve">приложение 35 к ПГГСВ РК №67 </w:t>
      </w:r>
      <w:r w:rsidRPr="00BE4756">
        <w:rPr>
          <w:rFonts w:ascii="Times New Roman" w:eastAsia="Times New Roman" w:hAnsi="Times New Roman" w:cs="Times New Roman"/>
          <w:sz w:val="28"/>
          <w:szCs w:val="28"/>
        </w:rPr>
        <w:t>изложить в новой редакции согласно приложению 5 к настоящему постановлению.</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b/>
          <w:sz w:val="28"/>
          <w:szCs w:val="28"/>
        </w:rPr>
        <w:t>3.</w:t>
      </w:r>
      <w:r w:rsidRPr="00BE4756">
        <w:rPr>
          <w:rFonts w:ascii="Times New Roman" w:hAnsi="Times New Roman" w:cs="Times New Roman"/>
          <w:sz w:val="28"/>
          <w:szCs w:val="28"/>
        </w:rPr>
        <w:t xml:space="preserve"> </w:t>
      </w:r>
      <w:r w:rsidRPr="00BE4756">
        <w:rPr>
          <w:rFonts w:ascii="Times New Roman" w:hAnsi="Times New Roman" w:cs="Times New Roman"/>
          <w:sz w:val="28"/>
          <w:szCs w:val="28"/>
          <w:lang w:val="kk-KZ"/>
        </w:rPr>
        <w:t xml:space="preserve">Внести в постановление Главного государственного санитарного врача Республики Казахстан от 25 декабря 2020 года </w:t>
      </w:r>
      <w:r w:rsidRPr="00BE4756">
        <w:rPr>
          <w:rFonts w:ascii="Times New Roman" w:hAnsi="Times New Roman" w:cs="Times New Roman"/>
          <w:b/>
          <w:sz w:val="28"/>
          <w:szCs w:val="28"/>
          <w:lang w:val="kk-KZ"/>
        </w:rPr>
        <w:t>№ 68</w:t>
      </w:r>
      <w:r w:rsidRPr="00BE4756">
        <w:rPr>
          <w:rFonts w:ascii="Times New Roman" w:hAnsi="Times New Roman" w:cs="Times New Roman"/>
          <w:sz w:val="28"/>
          <w:szCs w:val="28"/>
          <w:lang w:val="kk-KZ"/>
        </w:rPr>
        <w:t xml:space="preserve"> «</w:t>
      </w:r>
      <w:r w:rsidRPr="00BE4756">
        <w:rPr>
          <w:rFonts w:ascii="Times New Roman" w:hAnsi="Times New Roman" w:cs="Times New Roman"/>
          <w:sz w:val="28"/>
          <w:szCs w:val="28"/>
        </w:rPr>
        <w:t>О</w:t>
      </w:r>
      <w:r w:rsidRPr="00BE4756">
        <w:rPr>
          <w:rFonts w:ascii="Times New Roman" w:hAnsi="Times New Roman" w:cs="Times New Roman"/>
          <w:sz w:val="28"/>
          <w:szCs w:val="28"/>
          <w:lang w:val="kk-KZ"/>
        </w:rPr>
        <w:t>б ограничительных карантинных мерах и</w:t>
      </w:r>
      <w:r w:rsidRPr="00BE4756">
        <w:rPr>
          <w:rFonts w:ascii="Times New Roman" w:hAnsi="Times New Roman" w:cs="Times New Roman"/>
          <w:sz w:val="28"/>
          <w:szCs w:val="28"/>
        </w:rPr>
        <w:t xml:space="preserve"> </w:t>
      </w:r>
      <w:r w:rsidRPr="00BE4756">
        <w:rPr>
          <w:rFonts w:ascii="Times New Roman" w:hAnsi="Times New Roman" w:cs="Times New Roman"/>
          <w:sz w:val="28"/>
          <w:szCs w:val="28"/>
          <w:lang w:val="kk-KZ"/>
        </w:rPr>
        <w:t>поэтапном их смягчении» (далее – ПГГСВ РК №68) следующие изменения и дополнения:</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sz w:val="28"/>
          <w:szCs w:val="28"/>
          <w:lang w:val="kk-KZ"/>
        </w:rPr>
        <w:t xml:space="preserve">1) </w:t>
      </w:r>
      <w:r w:rsidRPr="00BE4756">
        <w:rPr>
          <w:rFonts w:ascii="Times New Roman" w:hAnsi="Times New Roman"/>
          <w:sz w:val="28"/>
          <w:szCs w:val="28"/>
        </w:rPr>
        <w:t xml:space="preserve">подпункты 3) и 5) пункта 2 </w:t>
      </w:r>
      <w:r w:rsidRPr="00BE4756">
        <w:rPr>
          <w:rFonts w:ascii="Times New Roman" w:hAnsi="Times New Roman" w:cs="Times New Roman"/>
          <w:sz w:val="28"/>
          <w:szCs w:val="28"/>
          <w:lang w:val="kk-KZ"/>
        </w:rPr>
        <w:t>ПГГСВ №68 исключить;</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cs="Times New Roman"/>
          <w:sz w:val="28"/>
          <w:szCs w:val="28"/>
          <w:lang w:val="kk-KZ"/>
        </w:rPr>
        <w:t xml:space="preserve">2) </w:t>
      </w:r>
      <w:r w:rsidRPr="00BE4756">
        <w:rPr>
          <w:rFonts w:ascii="Times New Roman" w:hAnsi="Times New Roman"/>
          <w:sz w:val="28"/>
          <w:szCs w:val="28"/>
        </w:rPr>
        <w:t xml:space="preserve">подпункт 15) пункта 2 </w:t>
      </w:r>
      <w:r w:rsidRPr="00BE4756">
        <w:rPr>
          <w:rFonts w:ascii="Times New Roman" w:hAnsi="Times New Roman" w:cs="Times New Roman"/>
          <w:sz w:val="28"/>
          <w:szCs w:val="28"/>
          <w:lang w:val="kk-KZ"/>
        </w:rPr>
        <w:t>ПГГСВ №68 изложить в следующей редакции:</w:t>
      </w:r>
    </w:p>
    <w:p w:rsidR="006762F7" w:rsidRPr="00BE4756" w:rsidRDefault="006762F7" w:rsidP="006762F7">
      <w:pPr>
        <w:spacing w:after="0" w:line="240" w:lineRule="auto"/>
        <w:ind w:firstLine="709"/>
        <w:jc w:val="both"/>
        <w:rPr>
          <w:rFonts w:ascii="Times New Roman" w:eastAsia="Arial" w:hAnsi="Times New Roman"/>
          <w:sz w:val="28"/>
          <w:szCs w:val="28"/>
        </w:rPr>
      </w:pPr>
      <w:r w:rsidRPr="00BE4756">
        <w:rPr>
          <w:rFonts w:ascii="Times New Roman" w:eastAsia="Arial" w:hAnsi="Times New Roman"/>
          <w:sz w:val="28"/>
          <w:szCs w:val="28"/>
        </w:rPr>
        <w:t xml:space="preserve">«15) разрешение возобновления учебно-тренировочных сборов для подготовки областных команд  при условии </w:t>
      </w:r>
      <w:r w:rsidRPr="00BE4756">
        <w:rPr>
          <w:rFonts w:ascii="Times New Roman" w:hAnsi="Times New Roman"/>
          <w:sz w:val="28"/>
          <w:szCs w:val="28"/>
        </w:rPr>
        <w:t>предоставления документального подтверждения о получении полного курса вакцинации против COVID-19 спортсменами и тренерским составом</w:t>
      </w:r>
      <w:r w:rsidRPr="00BE4756">
        <w:rPr>
          <w:rFonts w:ascii="Times New Roman" w:eastAsia="Arial" w:hAnsi="Times New Roman"/>
          <w:sz w:val="28"/>
          <w:szCs w:val="28"/>
        </w:rPr>
        <w:t>;»;</w:t>
      </w:r>
    </w:p>
    <w:p w:rsidR="006762F7" w:rsidRPr="00BE4756" w:rsidRDefault="006762F7" w:rsidP="006762F7">
      <w:pPr>
        <w:spacing w:after="0" w:line="240" w:lineRule="auto"/>
        <w:ind w:firstLine="709"/>
        <w:jc w:val="both"/>
        <w:rPr>
          <w:rFonts w:ascii="Times New Roman" w:eastAsia="Arial" w:hAnsi="Times New Roman"/>
          <w:sz w:val="28"/>
          <w:szCs w:val="28"/>
        </w:rPr>
      </w:pPr>
      <w:r w:rsidRPr="00BE4756">
        <w:rPr>
          <w:rFonts w:ascii="Times New Roman" w:eastAsia="Arial" w:hAnsi="Times New Roman"/>
          <w:sz w:val="28"/>
          <w:szCs w:val="28"/>
        </w:rPr>
        <w:t xml:space="preserve">3) </w:t>
      </w:r>
      <w:r w:rsidRPr="00BE4756">
        <w:rPr>
          <w:rFonts w:ascii="Times New Roman" w:hAnsi="Times New Roman"/>
          <w:sz w:val="28"/>
          <w:szCs w:val="28"/>
        </w:rPr>
        <w:t xml:space="preserve">пункт 4 </w:t>
      </w:r>
      <w:r w:rsidRPr="00BE4756">
        <w:rPr>
          <w:rFonts w:ascii="Times New Roman" w:hAnsi="Times New Roman" w:cs="Times New Roman"/>
          <w:sz w:val="28"/>
          <w:szCs w:val="28"/>
          <w:lang w:val="kk-KZ"/>
        </w:rPr>
        <w:t>ПГГСВ №68 изложить в следующей редакции:</w:t>
      </w:r>
    </w:p>
    <w:p w:rsidR="006762F7" w:rsidRPr="00BE4756" w:rsidRDefault="006762F7" w:rsidP="006762F7">
      <w:pPr>
        <w:spacing w:after="0" w:line="240" w:lineRule="auto"/>
        <w:ind w:firstLine="709"/>
        <w:jc w:val="both"/>
        <w:rPr>
          <w:rFonts w:ascii="Times New Roman" w:eastAsia="Arial" w:hAnsi="Times New Roman"/>
          <w:sz w:val="28"/>
          <w:szCs w:val="28"/>
        </w:rPr>
      </w:pPr>
      <w:r w:rsidRPr="00BE4756">
        <w:rPr>
          <w:rFonts w:ascii="Times New Roman" w:hAnsi="Times New Roman"/>
          <w:sz w:val="28"/>
          <w:szCs w:val="28"/>
        </w:rPr>
        <w:t xml:space="preserve">«4. Главные государственные санитарные врачи областей, городов Алматы, Нур-Султан, Шымкент, </w:t>
      </w:r>
      <w:r w:rsidRPr="00BE4756">
        <w:rPr>
          <w:rFonts w:ascii="Times New Roman" w:hAnsi="Times New Roman"/>
          <w:sz w:val="28"/>
          <w:szCs w:val="28"/>
          <w:lang w:val="kk-KZ"/>
        </w:rPr>
        <w:t xml:space="preserve">на транспорте, </w:t>
      </w:r>
      <w:r w:rsidRPr="00BE4756">
        <w:rPr>
          <w:rFonts w:ascii="Times New Roman" w:hAnsi="Times New Roman"/>
          <w:spacing w:val="2"/>
          <w:sz w:val="28"/>
          <w:szCs w:val="28"/>
          <w:shd w:val="clear" w:color="auto" w:fill="FFFFFF"/>
        </w:rPr>
        <w:t xml:space="preserve">руководители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 </w:t>
      </w:r>
      <w:r w:rsidRPr="00BE4756">
        <w:rPr>
          <w:rFonts w:ascii="Times New Roman" w:hAnsi="Times New Roman"/>
          <w:sz w:val="28"/>
          <w:szCs w:val="28"/>
        </w:rPr>
        <w:t>вправе принимать решения об ужесточении карантинных мер в зависимости от складывающейся эпидемиологической ситуации.»;</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sz w:val="28"/>
          <w:szCs w:val="28"/>
          <w:lang w:val="kk-KZ"/>
        </w:rPr>
        <w:t xml:space="preserve">3) в приложении 3 к ПГГСВ РК №68 подпункт 1) пункта 4 </w:t>
      </w:r>
      <w:r w:rsidRPr="00BE4756">
        <w:rPr>
          <w:rFonts w:ascii="Times New Roman" w:eastAsia="Times New Roman" w:hAnsi="Times New Roman" w:cs="Times New Roman"/>
          <w:sz w:val="28"/>
          <w:szCs w:val="28"/>
        </w:rPr>
        <w:t>изложить в следующей редакции:</w:t>
      </w:r>
    </w:p>
    <w:p w:rsidR="006762F7" w:rsidRPr="00BE4756" w:rsidRDefault="006762F7" w:rsidP="006762F7">
      <w:pPr>
        <w:spacing w:after="0" w:line="240" w:lineRule="auto"/>
        <w:ind w:firstLine="709"/>
        <w:jc w:val="both"/>
        <w:rPr>
          <w:rFonts w:ascii="Times New Roman" w:hAnsi="Times New Roman"/>
          <w:sz w:val="28"/>
          <w:szCs w:val="28"/>
        </w:rPr>
      </w:pPr>
      <w:r w:rsidRPr="00BE4756">
        <w:rPr>
          <w:rFonts w:ascii="Times New Roman" w:hAnsi="Times New Roman" w:cs="Times New Roman"/>
          <w:sz w:val="28"/>
          <w:szCs w:val="28"/>
        </w:rPr>
        <w:t xml:space="preserve">«1) наличие </w:t>
      </w:r>
      <w:r w:rsidRPr="00BE4756">
        <w:rPr>
          <w:rFonts w:ascii="Times New Roman" w:hAnsi="Times New Roman" w:cs="Times New Roman"/>
          <w:sz w:val="28"/>
          <w:szCs w:val="28"/>
          <w:lang w:val="kk-KZ"/>
        </w:rPr>
        <w:t xml:space="preserve">отрицательного результата тестирования на </w:t>
      </w:r>
      <w:r w:rsidRPr="00BE4756">
        <w:rPr>
          <w:rFonts w:ascii="Times New Roman" w:hAnsi="Times New Roman"/>
          <w:sz w:val="28"/>
          <w:szCs w:val="28"/>
        </w:rPr>
        <w:t>COVID-19 методом ПЦР</w:t>
      </w:r>
      <w:r w:rsidRPr="00BE4756">
        <w:rPr>
          <w:rFonts w:ascii="Times New Roman" w:hAnsi="Times New Roman"/>
          <w:sz w:val="28"/>
          <w:szCs w:val="28"/>
          <w:lang w:val="kk-KZ"/>
        </w:rPr>
        <w:t xml:space="preserve">, </w:t>
      </w:r>
      <w:r w:rsidRPr="00BE4756">
        <w:rPr>
          <w:rFonts w:ascii="Times New Roman" w:hAnsi="Times New Roman"/>
          <w:sz w:val="28"/>
          <w:szCs w:val="28"/>
        </w:rPr>
        <w:t>с момента получения которо</w:t>
      </w:r>
      <w:r w:rsidRPr="00BE4756">
        <w:rPr>
          <w:rFonts w:ascii="Times New Roman" w:hAnsi="Times New Roman"/>
          <w:sz w:val="28"/>
          <w:szCs w:val="28"/>
          <w:lang w:val="kk-KZ"/>
        </w:rPr>
        <w:t>го</w:t>
      </w:r>
      <w:r w:rsidRPr="00BE4756">
        <w:rPr>
          <w:rFonts w:ascii="Times New Roman" w:hAnsi="Times New Roman"/>
          <w:sz w:val="28"/>
          <w:szCs w:val="28"/>
        </w:rPr>
        <w:t xml:space="preserve"> прошло не более </w:t>
      </w:r>
      <w:r w:rsidRPr="00BE4756">
        <w:rPr>
          <w:rFonts w:ascii="Times New Roman" w:hAnsi="Times New Roman"/>
          <w:sz w:val="28"/>
          <w:szCs w:val="28"/>
          <w:lang w:val="kk-KZ"/>
        </w:rPr>
        <w:t>3</w:t>
      </w:r>
      <w:r w:rsidRPr="00BE4756">
        <w:rPr>
          <w:rFonts w:ascii="Times New Roman" w:hAnsi="Times New Roman"/>
          <w:sz w:val="28"/>
          <w:szCs w:val="28"/>
        </w:rPr>
        <w:t xml:space="preserve"> суток или  документа, подтверждающего получение полного курса вакцинации против COVID-19;»;</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sz w:val="28"/>
          <w:szCs w:val="28"/>
          <w:lang w:val="kk-KZ"/>
        </w:rPr>
        <w:t xml:space="preserve">4) приложение 4 к ПГГСВ РК №68 </w:t>
      </w:r>
      <w:r w:rsidRPr="00BE4756">
        <w:rPr>
          <w:rFonts w:ascii="Times New Roman" w:eastAsia="Times New Roman" w:hAnsi="Times New Roman" w:cs="Times New Roman"/>
          <w:sz w:val="28"/>
          <w:szCs w:val="28"/>
        </w:rPr>
        <w:t>изложить в новой редакции согласно приложению 6 к настоящему постановлению.</w:t>
      </w:r>
    </w:p>
    <w:p w:rsidR="006762F7" w:rsidRPr="003C1D52" w:rsidRDefault="006762F7" w:rsidP="006762F7">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C1D52">
        <w:rPr>
          <w:rFonts w:ascii="Times New Roman" w:hAnsi="Times New Roman" w:cs="Times New Roman"/>
          <w:b/>
          <w:sz w:val="28"/>
          <w:szCs w:val="28"/>
          <w:lang w:val="kk-KZ"/>
        </w:rPr>
        <w:t>4.</w:t>
      </w:r>
      <w:r w:rsidRPr="003C1D52">
        <w:rPr>
          <w:rFonts w:ascii="Times New Roman" w:hAnsi="Times New Roman" w:cs="Times New Roman"/>
          <w:sz w:val="28"/>
          <w:szCs w:val="28"/>
          <w:lang w:val="kk-KZ"/>
        </w:rPr>
        <w:t xml:space="preserve"> Внести в постановление Главного государственного санитарного врача Республики Казахстан от 27 января 2021 года </w:t>
      </w:r>
      <w:r w:rsidRPr="003C1D52">
        <w:rPr>
          <w:rFonts w:ascii="Times New Roman" w:hAnsi="Times New Roman" w:cs="Times New Roman"/>
          <w:b/>
          <w:sz w:val="28"/>
          <w:szCs w:val="28"/>
          <w:lang w:val="kk-KZ"/>
        </w:rPr>
        <w:t>№ 3</w:t>
      </w:r>
      <w:r w:rsidRPr="003C1D52">
        <w:rPr>
          <w:rFonts w:ascii="Times New Roman" w:hAnsi="Times New Roman" w:cs="Times New Roman"/>
          <w:sz w:val="28"/>
          <w:szCs w:val="28"/>
          <w:lang w:val="kk-KZ"/>
        </w:rPr>
        <w:t xml:space="preserve"> «О дальнейшем проведении мер по предупреждению заболеваний коронавирусной инфекцией среди населения Республики Казахстан» (далее – ПГГСВ РК №3) следующие изменения и дополнения:</w:t>
      </w:r>
    </w:p>
    <w:p w:rsidR="006762F7" w:rsidRPr="003C1D52" w:rsidRDefault="006762F7" w:rsidP="006762F7">
      <w:pPr>
        <w:pBdr>
          <w:bottom w:val="single" w:sz="4" w:space="0" w:color="FFFFFF"/>
        </w:pBdr>
        <w:tabs>
          <w:tab w:val="left" w:pos="851"/>
          <w:tab w:val="left" w:pos="1134"/>
        </w:tabs>
        <w:spacing w:after="0" w:line="240" w:lineRule="auto"/>
        <w:ind w:firstLine="709"/>
        <w:jc w:val="both"/>
        <w:rPr>
          <w:rFonts w:ascii="Times New Roman" w:hAnsi="Times New Roman" w:cs="Times New Roman"/>
          <w:sz w:val="28"/>
          <w:szCs w:val="28"/>
          <w:lang w:val="kk-KZ"/>
        </w:rPr>
      </w:pPr>
      <w:r w:rsidRPr="003C1D52">
        <w:rPr>
          <w:rFonts w:ascii="Times New Roman" w:hAnsi="Times New Roman" w:cs="Times New Roman"/>
          <w:sz w:val="28"/>
          <w:szCs w:val="28"/>
          <w:lang w:val="kk-KZ"/>
        </w:rPr>
        <w:t xml:space="preserve">1) в приложении 1 к ПГГСВ РК №3 подпункт 1) пункт 34 изложить в следующей редакции: </w:t>
      </w:r>
    </w:p>
    <w:p w:rsidR="006762F7" w:rsidRPr="003C1D52" w:rsidRDefault="006762F7" w:rsidP="006762F7">
      <w:pPr>
        <w:spacing w:after="0" w:line="240" w:lineRule="auto"/>
        <w:ind w:firstLine="709"/>
        <w:jc w:val="both"/>
        <w:rPr>
          <w:rFonts w:ascii="Times New Roman" w:hAnsi="Times New Roman" w:cs="Times New Roman"/>
          <w:sz w:val="28"/>
          <w:szCs w:val="28"/>
        </w:rPr>
      </w:pPr>
      <w:r w:rsidRPr="003C1D52">
        <w:rPr>
          <w:rFonts w:ascii="Times New Roman" w:hAnsi="Times New Roman" w:cs="Times New Roman"/>
          <w:sz w:val="28"/>
          <w:szCs w:val="28"/>
        </w:rPr>
        <w:t xml:space="preserve">«1) вакцинацию проводят в два этапа: вначале компонентом I в дозе 0,5 мл, затем, через 45 дней без учета дня вакцинации - компонентом II в дозе 0,5 мл; при этом, в случае невозможности проведения вакцинации компонентом II на 45 день (совпадение на выходные, праздничные дни, выезд в другой населенный пункт и прочее), допускается проведение прививки в течение 90 дней; данный </w:t>
      </w:r>
      <w:r w:rsidRPr="003C1D52">
        <w:rPr>
          <w:rFonts w:ascii="Times New Roman" w:hAnsi="Times New Roman" w:cs="Times New Roman"/>
          <w:sz w:val="28"/>
          <w:szCs w:val="28"/>
        </w:rPr>
        <w:lastRenderedPageBreak/>
        <w:t>курс вакцинации вводится для лиц, получивших первый компонент вакцины «Гам-КОВИД-Вак» с 21 апреля 2021 года;»;</w:t>
      </w:r>
    </w:p>
    <w:p w:rsidR="006762F7" w:rsidRPr="003C1D52" w:rsidRDefault="006762F7" w:rsidP="006762F7">
      <w:pPr>
        <w:tabs>
          <w:tab w:val="left" w:pos="1134"/>
        </w:tabs>
        <w:spacing w:after="0" w:line="240" w:lineRule="auto"/>
        <w:ind w:firstLine="709"/>
        <w:jc w:val="both"/>
        <w:rPr>
          <w:rFonts w:ascii="Times New Roman" w:hAnsi="Times New Roman" w:cs="Times New Roman"/>
          <w:sz w:val="28"/>
          <w:szCs w:val="28"/>
          <w:lang w:val="kk-KZ"/>
        </w:rPr>
      </w:pPr>
      <w:r w:rsidRPr="003C1D52">
        <w:rPr>
          <w:rFonts w:ascii="Times New Roman" w:hAnsi="Times New Roman" w:cs="Times New Roman"/>
          <w:sz w:val="28"/>
          <w:szCs w:val="28"/>
          <w:lang w:val="kk-KZ"/>
        </w:rPr>
        <w:t>2) в приложении 1 к ПГГСВ РК №3 пункт 44 изложить в следующей редакции:</w:t>
      </w:r>
    </w:p>
    <w:p w:rsidR="006762F7" w:rsidRPr="003C1D52" w:rsidRDefault="006762F7" w:rsidP="006762F7">
      <w:pPr>
        <w:tabs>
          <w:tab w:val="left" w:pos="1134"/>
        </w:tabs>
        <w:spacing w:after="0" w:line="240" w:lineRule="auto"/>
        <w:ind w:firstLine="709"/>
        <w:jc w:val="both"/>
        <w:rPr>
          <w:rFonts w:ascii="Times New Roman" w:hAnsi="Times New Roman" w:cs="Times New Roman"/>
          <w:sz w:val="28"/>
          <w:szCs w:val="28"/>
        </w:rPr>
      </w:pPr>
      <w:r w:rsidRPr="003C1D52">
        <w:rPr>
          <w:rFonts w:ascii="Times New Roman" w:hAnsi="Times New Roman" w:cs="Times New Roman"/>
          <w:sz w:val="28"/>
          <w:szCs w:val="28"/>
        </w:rPr>
        <w:t xml:space="preserve">«44. Медицинское наблюдение в постпрививочном периоде медицинскими работниками проводится в течение первых 30 минут после получения прививки против КВИ. Медицинским работником перед прививкой разъясняется вакцинируемому лицу о необходимости обратиться в поликлинику по месту прикрепления в случае появления признаков нарушения самочувствия в первые 3 дня после введения вакцины.».  </w:t>
      </w:r>
    </w:p>
    <w:p w:rsidR="006762F7" w:rsidRPr="00BE4756" w:rsidRDefault="006762F7" w:rsidP="006762F7">
      <w:pPr>
        <w:spacing w:after="0" w:line="240" w:lineRule="auto"/>
        <w:ind w:firstLine="709"/>
        <w:jc w:val="both"/>
        <w:rPr>
          <w:rFonts w:ascii="Times New Roman" w:hAnsi="Times New Roman" w:cs="Times New Roman"/>
          <w:sz w:val="28"/>
          <w:szCs w:val="28"/>
          <w:lang w:val="kk-KZ"/>
        </w:rPr>
      </w:pPr>
      <w:r w:rsidRPr="009132ED">
        <w:rPr>
          <w:rFonts w:ascii="Times New Roman" w:hAnsi="Times New Roman" w:cs="Times New Roman"/>
          <w:b/>
          <w:sz w:val="28"/>
          <w:szCs w:val="28"/>
          <w:lang w:val="kk-KZ"/>
        </w:rPr>
        <w:t>5.</w:t>
      </w:r>
      <w:r>
        <w:rPr>
          <w:rFonts w:ascii="Times New Roman" w:hAnsi="Times New Roman" w:cs="Times New Roman"/>
          <w:sz w:val="28"/>
          <w:szCs w:val="28"/>
          <w:lang w:val="kk-KZ"/>
        </w:rPr>
        <w:t xml:space="preserve"> </w:t>
      </w:r>
      <w:r w:rsidRPr="00BE4756">
        <w:rPr>
          <w:rFonts w:ascii="Times New Roman" w:hAnsi="Times New Roman" w:cs="Times New Roman"/>
          <w:sz w:val="28"/>
          <w:szCs w:val="28"/>
          <w:lang w:val="kk-KZ"/>
        </w:rPr>
        <w:t>Контроль за исполнением настоящего постановления оставляю за собой.</w:t>
      </w:r>
    </w:p>
    <w:p w:rsidR="006762F7" w:rsidRPr="00BE4756" w:rsidRDefault="006762F7" w:rsidP="006762F7">
      <w:pPr>
        <w:pBdr>
          <w:bottom w:val="single" w:sz="4" w:space="5" w:color="FFFFFF"/>
        </w:pBd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6</w:t>
      </w:r>
      <w:r w:rsidRPr="00BE4756">
        <w:rPr>
          <w:rFonts w:ascii="Times New Roman" w:hAnsi="Times New Roman" w:cs="Times New Roman"/>
          <w:b/>
          <w:sz w:val="28"/>
          <w:szCs w:val="28"/>
          <w:lang w:val="kk-KZ"/>
        </w:rPr>
        <w:t>.</w:t>
      </w:r>
      <w:r w:rsidRPr="00BE4756">
        <w:rPr>
          <w:rFonts w:ascii="Times New Roman" w:hAnsi="Times New Roman" w:cs="Times New Roman"/>
          <w:sz w:val="28"/>
          <w:szCs w:val="28"/>
          <w:lang w:val="kk-KZ"/>
        </w:rPr>
        <w:t xml:space="preserve"> Настоящее постановление вступает в силу с </w:t>
      </w:r>
      <w:r w:rsidRPr="00BE4756">
        <w:rPr>
          <w:rFonts w:ascii="Times New Roman" w:hAnsi="Times New Roman" w:cs="Times New Roman"/>
          <w:sz w:val="28"/>
          <w:szCs w:val="28"/>
          <w:lang w:val="kk-KZ"/>
        </w:rPr>
        <w:softHyphen/>
      </w:r>
      <w:r w:rsidRPr="00BE4756">
        <w:rPr>
          <w:rFonts w:ascii="Times New Roman" w:hAnsi="Times New Roman" w:cs="Times New Roman"/>
          <w:sz w:val="28"/>
          <w:szCs w:val="28"/>
          <w:lang w:val="kk-KZ"/>
        </w:rPr>
        <w:softHyphen/>
        <w:t>00 часов 3 мая 2021 года.</w:t>
      </w:r>
    </w:p>
    <w:p w:rsidR="006762F7" w:rsidRDefault="006762F7" w:rsidP="006762F7">
      <w:pPr>
        <w:pBdr>
          <w:bottom w:val="single" w:sz="4" w:space="5" w:color="FFFFFF"/>
        </w:pBdr>
        <w:tabs>
          <w:tab w:val="left" w:pos="851"/>
          <w:tab w:val="left" w:pos="1134"/>
        </w:tabs>
        <w:spacing w:after="0" w:line="240" w:lineRule="auto"/>
        <w:ind w:firstLine="709"/>
        <w:jc w:val="both"/>
        <w:rPr>
          <w:rFonts w:ascii="Times New Roman" w:hAnsi="Times New Roman" w:cs="Times New Roman"/>
          <w:sz w:val="28"/>
          <w:szCs w:val="28"/>
          <w:lang w:val="kk-KZ"/>
        </w:rPr>
      </w:pPr>
    </w:p>
    <w:p w:rsidR="006762F7" w:rsidRPr="00BE4756" w:rsidRDefault="006762F7" w:rsidP="006762F7">
      <w:pPr>
        <w:pBdr>
          <w:bottom w:val="single" w:sz="4" w:space="5" w:color="FFFFFF"/>
        </w:pBdr>
        <w:tabs>
          <w:tab w:val="left" w:pos="851"/>
          <w:tab w:val="left" w:pos="1134"/>
        </w:tabs>
        <w:spacing w:after="0" w:line="240" w:lineRule="auto"/>
        <w:ind w:firstLine="709"/>
        <w:jc w:val="both"/>
        <w:rPr>
          <w:rFonts w:ascii="Times New Roman" w:hAnsi="Times New Roman" w:cs="Times New Roman"/>
          <w:sz w:val="28"/>
          <w:szCs w:val="28"/>
          <w:lang w:val="kk-KZ"/>
        </w:rPr>
      </w:pPr>
    </w:p>
    <w:p w:rsidR="006762F7" w:rsidRPr="00BE4756" w:rsidRDefault="006762F7" w:rsidP="006762F7">
      <w:pPr>
        <w:spacing w:after="0" w:line="240" w:lineRule="auto"/>
        <w:ind w:firstLine="709"/>
        <w:jc w:val="both"/>
        <w:rPr>
          <w:rFonts w:ascii="Times New Roman" w:hAnsi="Times New Roman" w:cs="Times New Roman"/>
          <w:b/>
          <w:sz w:val="28"/>
          <w:szCs w:val="28"/>
        </w:rPr>
      </w:pPr>
      <w:r w:rsidRPr="00BE4756">
        <w:rPr>
          <w:rFonts w:ascii="Times New Roman" w:hAnsi="Times New Roman" w:cs="Times New Roman"/>
          <w:b/>
          <w:sz w:val="28"/>
          <w:szCs w:val="28"/>
        </w:rPr>
        <w:t xml:space="preserve">Главный Государственный </w:t>
      </w:r>
    </w:p>
    <w:p w:rsidR="006762F7" w:rsidRPr="00BE4756" w:rsidRDefault="006762F7" w:rsidP="006762F7">
      <w:pPr>
        <w:spacing w:after="0" w:line="240" w:lineRule="auto"/>
        <w:ind w:firstLine="709"/>
        <w:jc w:val="both"/>
        <w:rPr>
          <w:rFonts w:ascii="Times New Roman" w:hAnsi="Times New Roman" w:cs="Times New Roman"/>
          <w:b/>
          <w:sz w:val="28"/>
          <w:szCs w:val="28"/>
        </w:rPr>
      </w:pPr>
      <w:r w:rsidRPr="00BE4756">
        <w:rPr>
          <w:rFonts w:ascii="Times New Roman" w:hAnsi="Times New Roman" w:cs="Times New Roman"/>
          <w:b/>
          <w:sz w:val="28"/>
          <w:szCs w:val="28"/>
        </w:rPr>
        <w:t xml:space="preserve">     санитарный врач    </w:t>
      </w:r>
    </w:p>
    <w:p w:rsidR="006762F7" w:rsidRPr="00BE4756" w:rsidRDefault="006762F7" w:rsidP="006762F7">
      <w:pPr>
        <w:tabs>
          <w:tab w:val="left" w:pos="993"/>
        </w:tabs>
        <w:spacing w:after="0" w:line="240" w:lineRule="auto"/>
        <w:ind w:firstLine="709"/>
        <w:jc w:val="both"/>
        <w:rPr>
          <w:rFonts w:ascii="Times New Roman" w:hAnsi="Times New Roman" w:cs="Times New Roman"/>
          <w:sz w:val="28"/>
          <w:szCs w:val="28"/>
          <w:lang w:val="kk-KZ"/>
        </w:rPr>
      </w:pPr>
      <w:r w:rsidRPr="00BE4756">
        <w:rPr>
          <w:rFonts w:ascii="Times New Roman" w:hAnsi="Times New Roman" w:cs="Times New Roman"/>
          <w:b/>
          <w:sz w:val="28"/>
          <w:szCs w:val="28"/>
        </w:rPr>
        <w:t xml:space="preserve">  Республики Казахстан                                                   Е.  Киясов</w:t>
      </w: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Приложение 1</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lastRenderedPageBreak/>
        <w:t>к постановлению Главного государственного санитарного врача 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«Приложение 1 к постановлению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Главного государственного</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 санитарного врача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Республики Казахстан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w:t>
      </w:r>
      <w:r w:rsidRPr="00BE4756">
        <w:rPr>
          <w:rFonts w:ascii="Times New Roman" w:hAnsi="Times New Roman"/>
          <w:sz w:val="24"/>
          <w:szCs w:val="24"/>
          <w:lang w:val="kk-KZ"/>
        </w:rPr>
        <w:t xml:space="preserve"> 59 </w:t>
      </w:r>
      <w:r w:rsidRPr="00BE4756">
        <w:rPr>
          <w:rFonts w:ascii="Times New Roman" w:hAnsi="Times New Roman"/>
          <w:sz w:val="24"/>
          <w:szCs w:val="24"/>
        </w:rPr>
        <w:t xml:space="preserve">от </w:t>
      </w:r>
      <w:r w:rsidRPr="00BE4756">
        <w:rPr>
          <w:rFonts w:ascii="Times New Roman" w:hAnsi="Times New Roman"/>
          <w:sz w:val="24"/>
          <w:szCs w:val="24"/>
          <w:lang w:val="kk-KZ"/>
        </w:rPr>
        <w:t>23 октября</w:t>
      </w:r>
      <w:r w:rsidRPr="00BE4756">
        <w:rPr>
          <w:rFonts w:ascii="Times New Roman" w:hAnsi="Times New Roman"/>
          <w:sz w:val="24"/>
          <w:szCs w:val="24"/>
        </w:rPr>
        <w:t xml:space="preserve"> 2020 года</w:t>
      </w:r>
    </w:p>
    <w:p w:rsidR="006762F7" w:rsidRPr="00BE4756" w:rsidRDefault="006762F7" w:rsidP="006762F7">
      <w:pPr>
        <w:pStyle w:val="a5"/>
        <w:spacing w:after="0" w:line="240" w:lineRule="auto"/>
        <w:ind w:left="0" w:firstLine="709"/>
        <w:jc w:val="center"/>
        <w:rPr>
          <w:rFonts w:ascii="Times New Roman" w:hAnsi="Times New Roman"/>
          <w:b/>
          <w:sz w:val="24"/>
          <w:szCs w:val="24"/>
        </w:rPr>
      </w:pPr>
    </w:p>
    <w:p w:rsidR="006762F7" w:rsidRPr="00BE4756" w:rsidRDefault="006762F7" w:rsidP="006762F7">
      <w:pPr>
        <w:pStyle w:val="a5"/>
        <w:spacing w:after="0" w:line="240" w:lineRule="auto"/>
        <w:ind w:left="0" w:firstLine="709"/>
        <w:jc w:val="center"/>
        <w:rPr>
          <w:rFonts w:ascii="Times New Roman" w:hAnsi="Times New Roman"/>
          <w:b/>
          <w:sz w:val="24"/>
          <w:szCs w:val="24"/>
        </w:rPr>
      </w:pPr>
    </w:p>
    <w:p w:rsidR="006762F7" w:rsidRPr="00BE4756" w:rsidRDefault="006762F7" w:rsidP="006762F7">
      <w:pPr>
        <w:pStyle w:val="a5"/>
        <w:spacing w:after="0" w:line="240" w:lineRule="auto"/>
        <w:ind w:left="0" w:firstLine="709"/>
        <w:jc w:val="center"/>
        <w:rPr>
          <w:rFonts w:ascii="Times New Roman" w:hAnsi="Times New Roman"/>
          <w:b/>
          <w:sz w:val="24"/>
          <w:szCs w:val="24"/>
        </w:rPr>
      </w:pPr>
      <w:r w:rsidRPr="00BE4756">
        <w:rPr>
          <w:rFonts w:ascii="Times New Roman" w:hAnsi="Times New Roman"/>
          <w:b/>
          <w:sz w:val="24"/>
          <w:szCs w:val="24"/>
        </w:rPr>
        <w:t xml:space="preserve">Ограничительные меры </w:t>
      </w:r>
      <w:r w:rsidRPr="00BE4756">
        <w:rPr>
          <w:rFonts w:ascii="Times New Roman" w:hAnsi="Times New Roman"/>
          <w:sz w:val="24"/>
          <w:szCs w:val="24"/>
        </w:rPr>
        <w:t xml:space="preserve">в </w:t>
      </w:r>
      <w:r w:rsidRPr="00BE4756">
        <w:rPr>
          <w:rFonts w:ascii="Times New Roman" w:hAnsi="Times New Roman"/>
          <w:b/>
          <w:sz w:val="24"/>
          <w:szCs w:val="24"/>
        </w:rPr>
        <w:t xml:space="preserve">отношении лиц, прибывающих авиарейсами </w:t>
      </w:r>
    </w:p>
    <w:p w:rsidR="006762F7" w:rsidRPr="00BE4756" w:rsidRDefault="006762F7" w:rsidP="006762F7">
      <w:pPr>
        <w:pStyle w:val="a5"/>
        <w:spacing w:after="0" w:line="240" w:lineRule="auto"/>
        <w:ind w:left="0" w:firstLine="709"/>
        <w:jc w:val="center"/>
        <w:rPr>
          <w:rFonts w:ascii="Times New Roman" w:hAnsi="Times New Roman"/>
          <w:b/>
          <w:sz w:val="24"/>
          <w:szCs w:val="24"/>
        </w:rPr>
      </w:pPr>
      <w:r w:rsidRPr="00BE4756">
        <w:rPr>
          <w:rFonts w:ascii="Times New Roman" w:hAnsi="Times New Roman"/>
          <w:b/>
          <w:sz w:val="24"/>
          <w:szCs w:val="24"/>
        </w:rPr>
        <w:t xml:space="preserve">из-за рубежа в Республику Казахстан </w:t>
      </w:r>
    </w:p>
    <w:p w:rsidR="006762F7" w:rsidRPr="00BE4756" w:rsidRDefault="006762F7" w:rsidP="006762F7">
      <w:pPr>
        <w:spacing w:after="0" w:line="240" w:lineRule="auto"/>
        <w:jc w:val="center"/>
        <w:rPr>
          <w:rFonts w:ascii="Times New Roman" w:hAnsi="Times New Roman"/>
          <w:b/>
          <w:sz w:val="24"/>
          <w:szCs w:val="24"/>
        </w:rPr>
      </w:pPr>
    </w:p>
    <w:p w:rsidR="006762F7" w:rsidRPr="00BE4756" w:rsidRDefault="006762F7" w:rsidP="006762F7">
      <w:pPr>
        <w:shd w:val="clear" w:color="auto" w:fill="FFFFFF"/>
        <w:tabs>
          <w:tab w:val="left" w:pos="993"/>
        </w:tabs>
        <w:spacing w:after="0" w:line="240" w:lineRule="auto"/>
        <w:ind w:firstLine="709"/>
        <w:jc w:val="both"/>
        <w:rPr>
          <w:rFonts w:ascii="Times New Roman" w:hAnsi="Times New Roman"/>
          <w:sz w:val="24"/>
          <w:szCs w:val="24"/>
        </w:rPr>
      </w:pPr>
      <w:r w:rsidRPr="00BE4756">
        <w:rPr>
          <w:rFonts w:ascii="Times New Roman" w:hAnsi="Times New Roman"/>
          <w:sz w:val="24"/>
          <w:szCs w:val="24"/>
        </w:rPr>
        <w:t xml:space="preserve">1. Все лица, прибывшие в Республику Казахстан прибывающих авиарейсами из-за рубежа в Республику Казахстан (за исключением правительственных делегаций Республики Казахстан; экипажей авиакомпаний), проходят термометрию, анкетирование и обязаны представить справку </w:t>
      </w:r>
      <w:r w:rsidRPr="00BE4756">
        <w:rPr>
          <w:rFonts w:ascii="Times New Roman" w:hAnsi="Times New Roman" w:cs="Times New Roman"/>
          <w:sz w:val="24"/>
          <w:szCs w:val="24"/>
        </w:rPr>
        <w:t xml:space="preserve">о прохождении теста </w:t>
      </w:r>
      <w:r w:rsidRPr="00BE4756">
        <w:rPr>
          <w:rFonts w:ascii="Times New Roman" w:hAnsi="Times New Roman"/>
          <w:sz w:val="24"/>
          <w:szCs w:val="24"/>
        </w:rPr>
        <w:t xml:space="preserve">на COVID-19 методом ПЦР </w:t>
      </w:r>
      <w:r w:rsidRPr="00BE4756">
        <w:rPr>
          <w:rFonts w:ascii="Times New Roman" w:hAnsi="Times New Roman" w:cs="Times New Roman"/>
          <w:sz w:val="24"/>
          <w:szCs w:val="24"/>
        </w:rPr>
        <w:t xml:space="preserve">(на </w:t>
      </w:r>
      <w:r w:rsidRPr="00BE4756">
        <w:rPr>
          <w:rFonts w:ascii="Times New Roman" w:hAnsi="Times New Roman" w:cs="Times New Roman"/>
          <w:sz w:val="24"/>
          <w:szCs w:val="24"/>
          <w:lang w:val="kk-KZ"/>
        </w:rPr>
        <w:t>казахском</w:t>
      </w:r>
      <w:r w:rsidRPr="00BE4756">
        <w:rPr>
          <w:rFonts w:ascii="Times New Roman" w:hAnsi="Times New Roman" w:cs="Times New Roman"/>
          <w:sz w:val="24"/>
          <w:szCs w:val="24"/>
        </w:rPr>
        <w:t xml:space="preserve"> или </w:t>
      </w:r>
      <w:r w:rsidRPr="00BE4756">
        <w:rPr>
          <w:rFonts w:ascii="Times New Roman" w:hAnsi="Times New Roman" w:cs="Times New Roman"/>
          <w:sz w:val="24"/>
          <w:szCs w:val="24"/>
          <w:lang w:val="kk-KZ"/>
        </w:rPr>
        <w:t>русском</w:t>
      </w:r>
      <w:r w:rsidRPr="00BE4756">
        <w:rPr>
          <w:rFonts w:ascii="Times New Roman" w:hAnsi="Times New Roman" w:cs="Times New Roman"/>
          <w:sz w:val="24"/>
          <w:szCs w:val="24"/>
        </w:rPr>
        <w:t xml:space="preserve"> </w:t>
      </w:r>
      <w:r w:rsidRPr="00BE4756">
        <w:rPr>
          <w:rFonts w:ascii="Times New Roman" w:hAnsi="Times New Roman" w:cs="Times New Roman"/>
          <w:sz w:val="24"/>
          <w:szCs w:val="24"/>
          <w:lang w:val="kk-KZ"/>
        </w:rPr>
        <w:t xml:space="preserve">или </w:t>
      </w:r>
      <w:r w:rsidRPr="00BE4756">
        <w:rPr>
          <w:rFonts w:ascii="Times New Roman" w:hAnsi="Times New Roman" w:cs="Times New Roman"/>
          <w:sz w:val="24"/>
          <w:szCs w:val="24"/>
        </w:rPr>
        <w:t>английском</w:t>
      </w:r>
      <w:r w:rsidRPr="00BE4756">
        <w:rPr>
          <w:rFonts w:ascii="Times New Roman" w:hAnsi="Times New Roman" w:cs="Times New Roman"/>
          <w:sz w:val="24"/>
          <w:szCs w:val="24"/>
          <w:lang w:val="kk-KZ"/>
        </w:rPr>
        <w:t xml:space="preserve"> </w:t>
      </w:r>
      <w:r w:rsidRPr="00BE4756">
        <w:rPr>
          <w:rFonts w:ascii="Times New Roman" w:hAnsi="Times New Roman" w:cs="Times New Roman"/>
          <w:sz w:val="24"/>
          <w:szCs w:val="24"/>
        </w:rPr>
        <w:t>языке)</w:t>
      </w:r>
      <w:r w:rsidRPr="00BE4756">
        <w:rPr>
          <w:rFonts w:ascii="Times New Roman" w:hAnsi="Times New Roman"/>
          <w:sz w:val="24"/>
          <w:szCs w:val="24"/>
        </w:rPr>
        <w:t xml:space="preserve">, с даты выдачи результата которого прошло не более 3 суток на момент пересечения государственной границы Республики Казахстан (далее – Справка). </w:t>
      </w:r>
    </w:p>
    <w:p w:rsidR="006762F7" w:rsidRPr="00BE4756" w:rsidRDefault="006762F7" w:rsidP="006762F7">
      <w:pPr>
        <w:shd w:val="clear" w:color="auto" w:fill="FFFFFF"/>
        <w:tabs>
          <w:tab w:val="left" w:pos="993"/>
        </w:tabs>
        <w:spacing w:after="0" w:line="240" w:lineRule="auto"/>
        <w:ind w:firstLine="709"/>
        <w:jc w:val="both"/>
        <w:rPr>
          <w:rFonts w:ascii="Times New Roman" w:hAnsi="Times New Roman"/>
          <w:sz w:val="24"/>
          <w:szCs w:val="24"/>
        </w:rPr>
      </w:pPr>
      <w:r w:rsidRPr="00BE4756">
        <w:rPr>
          <w:rFonts w:ascii="Times New Roman" w:hAnsi="Times New Roman"/>
          <w:sz w:val="24"/>
          <w:szCs w:val="24"/>
        </w:rPr>
        <w:t>Н</w:t>
      </w:r>
      <w:r w:rsidRPr="00BE4756">
        <w:rPr>
          <w:rFonts w:ascii="Times New Roman" w:hAnsi="Times New Roman" w:cs="Times New Roman"/>
          <w:sz w:val="24"/>
          <w:szCs w:val="24"/>
        </w:rPr>
        <w:t>е требуется предоставление Справки</w:t>
      </w:r>
      <w:r w:rsidRPr="00BE4756">
        <w:rPr>
          <w:rFonts w:ascii="Times New Roman" w:hAnsi="Times New Roman"/>
          <w:sz w:val="24"/>
          <w:szCs w:val="24"/>
        </w:rPr>
        <w:t xml:space="preserve"> на детей</w:t>
      </w:r>
      <w:r w:rsidRPr="00BE4756">
        <w:rPr>
          <w:rFonts w:ascii="Times New Roman" w:hAnsi="Times New Roman" w:cs="Times New Roman"/>
          <w:sz w:val="24"/>
          <w:szCs w:val="24"/>
        </w:rPr>
        <w:t xml:space="preserve"> в возрасте до 5 лет при наличии Справки у сопровождающих их лиц, а также </w:t>
      </w:r>
      <w:r w:rsidRPr="00BE4756">
        <w:rPr>
          <w:rFonts w:ascii="Times New Roman" w:hAnsi="Times New Roman"/>
          <w:sz w:val="24"/>
          <w:szCs w:val="24"/>
        </w:rPr>
        <w:t xml:space="preserve">гражданами Республики Казахстан и </w:t>
      </w:r>
      <w:r w:rsidRPr="00BE4756">
        <w:rPr>
          <w:rFonts w:ascii="Times New Roman" w:eastAsia="Times New Roman" w:hAnsi="Times New Roman"/>
          <w:sz w:val="24"/>
          <w:szCs w:val="24"/>
        </w:rPr>
        <w:t>лицами, имеющими вид на жительство на территории Республики Казахстан</w:t>
      </w:r>
      <w:r w:rsidRPr="00BE4756">
        <w:rPr>
          <w:rFonts w:ascii="Times New Roman" w:hAnsi="Times New Roman"/>
          <w:sz w:val="24"/>
          <w:szCs w:val="24"/>
        </w:rPr>
        <w:t>, получившими полный курс вакцинации против COVID-19 в Республике Казахстан при предоставлении документального подтверждения.</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2. Прибывшим лицам с температурой тела в пределах нормы, предъявившим Справку или документ о получении вакцинации против COVID-19 в Республике Казахстан, проводится разъяснение о возможных симптомах COVID-19 с получением соответствующей расписки согласно приложению 3 к настоящему постановлению, они продолжают следовать по месту назначения.</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3. Прибывшие лица с повышенной температурой тела, независимо от наличия Справки и документа о вакцинации против COVID-19  подлежат изоляции в инфекционном стационаре.</w:t>
      </w:r>
    </w:p>
    <w:p w:rsidR="006762F7" w:rsidRPr="00BE4756" w:rsidRDefault="006762F7" w:rsidP="006762F7">
      <w:pPr>
        <w:pStyle w:val="a5"/>
        <w:tabs>
          <w:tab w:val="left" w:pos="993"/>
        </w:tabs>
        <w:spacing w:after="0" w:line="240" w:lineRule="auto"/>
        <w:ind w:left="0" w:firstLine="709"/>
        <w:jc w:val="both"/>
        <w:rPr>
          <w:lang w:val="kk-KZ"/>
        </w:rPr>
      </w:pPr>
      <w:r w:rsidRPr="00BE4756">
        <w:rPr>
          <w:rFonts w:ascii="Times New Roman" w:hAnsi="Times New Roman"/>
          <w:sz w:val="24"/>
          <w:szCs w:val="24"/>
        </w:rPr>
        <w:t>4. Анкетирование прибывших лиц проводится согласно приложению 2 к настоящему постановлению.».</w:t>
      </w: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Pr="00BE4756" w:rsidRDefault="006762F7" w:rsidP="006762F7">
      <w:pPr>
        <w:spacing w:after="0" w:line="240" w:lineRule="auto"/>
        <w:rPr>
          <w:lang w:val="kk-KZ"/>
        </w:rPr>
      </w:pPr>
    </w:p>
    <w:p w:rsidR="006762F7"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lastRenderedPageBreak/>
        <w:t>Приложение 2</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 xml:space="preserve">к постановлению Главного государственного санитарного врача Республики Казахстан </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 «Приложение 6 к постановлению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Главного государственного</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 санитарного врача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Республики Казахстан </w:t>
      </w:r>
    </w:p>
    <w:p w:rsidR="006762F7" w:rsidRPr="00BE4756" w:rsidRDefault="006762F7" w:rsidP="006762F7">
      <w:pPr>
        <w:pStyle w:val="a5"/>
        <w:shd w:val="clear" w:color="auto" w:fill="FFFFFF"/>
        <w:spacing w:after="0" w:line="240" w:lineRule="auto"/>
        <w:ind w:left="5670"/>
        <w:jc w:val="center"/>
        <w:rPr>
          <w:rFonts w:ascii="Times New Roman" w:hAnsi="Times New Roman"/>
          <w:sz w:val="24"/>
          <w:szCs w:val="24"/>
        </w:rPr>
      </w:pPr>
      <w:r w:rsidRPr="00BE4756">
        <w:rPr>
          <w:rFonts w:ascii="Times New Roman" w:hAnsi="Times New Roman"/>
          <w:sz w:val="24"/>
          <w:szCs w:val="24"/>
        </w:rPr>
        <w:t>№</w:t>
      </w:r>
      <w:r w:rsidRPr="00BE4756">
        <w:rPr>
          <w:rFonts w:ascii="Times New Roman" w:hAnsi="Times New Roman"/>
          <w:sz w:val="24"/>
          <w:szCs w:val="24"/>
          <w:lang w:val="kk-KZ"/>
        </w:rPr>
        <w:t xml:space="preserve"> 59</w:t>
      </w:r>
      <w:r w:rsidRPr="00BE4756">
        <w:rPr>
          <w:rFonts w:ascii="Times New Roman" w:hAnsi="Times New Roman"/>
          <w:sz w:val="24"/>
          <w:szCs w:val="24"/>
        </w:rPr>
        <w:t xml:space="preserve"> от </w:t>
      </w:r>
      <w:r w:rsidRPr="00BE4756">
        <w:rPr>
          <w:rFonts w:ascii="Times New Roman" w:hAnsi="Times New Roman"/>
          <w:sz w:val="24"/>
          <w:szCs w:val="24"/>
          <w:lang w:val="kk-KZ"/>
        </w:rPr>
        <w:t>2 октября</w:t>
      </w:r>
      <w:r w:rsidRPr="00BE4756">
        <w:rPr>
          <w:rFonts w:ascii="Times New Roman" w:hAnsi="Times New Roman"/>
          <w:sz w:val="24"/>
          <w:szCs w:val="24"/>
        </w:rPr>
        <w:t xml:space="preserve"> 2020 года</w:t>
      </w:r>
    </w:p>
    <w:p w:rsidR="006762F7" w:rsidRPr="00BE4756" w:rsidRDefault="006762F7" w:rsidP="006762F7">
      <w:pPr>
        <w:pStyle w:val="a5"/>
        <w:spacing w:after="0" w:line="240" w:lineRule="auto"/>
        <w:ind w:left="0" w:firstLine="709"/>
        <w:jc w:val="center"/>
        <w:rPr>
          <w:rFonts w:ascii="Times New Roman" w:hAnsi="Times New Roman"/>
          <w:sz w:val="24"/>
          <w:szCs w:val="24"/>
        </w:rPr>
      </w:pPr>
    </w:p>
    <w:p w:rsidR="006762F7" w:rsidRPr="00BE4756" w:rsidRDefault="006762F7" w:rsidP="006762F7">
      <w:pPr>
        <w:pStyle w:val="a5"/>
        <w:spacing w:after="0" w:line="240" w:lineRule="auto"/>
        <w:ind w:left="0" w:firstLine="709"/>
        <w:jc w:val="center"/>
        <w:rPr>
          <w:rFonts w:ascii="Times New Roman" w:hAnsi="Times New Roman"/>
          <w:sz w:val="24"/>
          <w:szCs w:val="24"/>
        </w:rPr>
      </w:pPr>
    </w:p>
    <w:p w:rsidR="006762F7" w:rsidRPr="00BE4756" w:rsidRDefault="006762F7" w:rsidP="006762F7">
      <w:pPr>
        <w:pStyle w:val="a5"/>
        <w:spacing w:after="0" w:line="240" w:lineRule="auto"/>
        <w:ind w:left="0" w:firstLine="709"/>
        <w:jc w:val="center"/>
        <w:rPr>
          <w:rFonts w:ascii="Times New Roman" w:hAnsi="Times New Roman"/>
          <w:b/>
          <w:sz w:val="24"/>
          <w:szCs w:val="24"/>
        </w:rPr>
      </w:pPr>
      <w:r w:rsidRPr="00BE4756">
        <w:rPr>
          <w:rFonts w:ascii="Times New Roman" w:hAnsi="Times New Roman"/>
          <w:b/>
          <w:sz w:val="24"/>
          <w:szCs w:val="24"/>
        </w:rPr>
        <w:t>Ограничительные меры в пунктах пропуска через Государственную границу Республики Казахстан на железнодорожном, морском, речном транспорте и автопереходах</w:t>
      </w:r>
    </w:p>
    <w:p w:rsidR="006762F7" w:rsidRPr="00BE4756" w:rsidRDefault="006762F7" w:rsidP="006762F7">
      <w:pPr>
        <w:pStyle w:val="a5"/>
        <w:spacing w:after="0" w:line="240" w:lineRule="auto"/>
        <w:ind w:left="0" w:firstLine="709"/>
        <w:jc w:val="center"/>
        <w:rPr>
          <w:rFonts w:ascii="Times New Roman" w:hAnsi="Times New Roman"/>
          <w:b/>
          <w:sz w:val="24"/>
          <w:szCs w:val="24"/>
        </w:rPr>
      </w:pPr>
    </w:p>
    <w:p w:rsidR="006762F7" w:rsidRPr="00BE4756" w:rsidRDefault="006762F7" w:rsidP="006762F7">
      <w:pPr>
        <w:shd w:val="clear" w:color="auto" w:fill="FFFFFF"/>
        <w:tabs>
          <w:tab w:val="left" w:pos="993"/>
        </w:tabs>
        <w:spacing w:after="0" w:line="240" w:lineRule="auto"/>
        <w:ind w:firstLine="709"/>
        <w:jc w:val="both"/>
        <w:rPr>
          <w:rFonts w:ascii="Times New Roman" w:hAnsi="Times New Roman"/>
          <w:sz w:val="24"/>
          <w:szCs w:val="24"/>
        </w:rPr>
      </w:pPr>
      <w:r w:rsidRPr="00BE4756">
        <w:rPr>
          <w:rFonts w:ascii="Times New Roman" w:hAnsi="Times New Roman"/>
          <w:sz w:val="24"/>
          <w:szCs w:val="24"/>
        </w:rPr>
        <w:t xml:space="preserve">1. Все лица, прибывшие в Республику Казахстан (далее – прибывшие лица) через пункты пропуска через Государственную границу Республики Казахстан на железнодорожном, морском, речном транспорте и автопереходах (за исключением правительственных делегаций Республики Казахстан; членов локомотивных бригад; лиц, связанных с перевозочной деятельностью на железнодорожном, морском и речном транспорте), проходят термометрию, анкетирование и обязаны представить Справку </w:t>
      </w:r>
      <w:r w:rsidRPr="00BE4756">
        <w:rPr>
          <w:rFonts w:ascii="Times New Roman" w:hAnsi="Times New Roman" w:cs="Times New Roman"/>
          <w:sz w:val="24"/>
          <w:szCs w:val="24"/>
        </w:rPr>
        <w:t xml:space="preserve">о прохождении теста </w:t>
      </w:r>
      <w:r w:rsidRPr="00BE4756">
        <w:rPr>
          <w:rFonts w:ascii="Times New Roman" w:hAnsi="Times New Roman"/>
          <w:sz w:val="24"/>
          <w:szCs w:val="24"/>
        </w:rPr>
        <w:t xml:space="preserve">на COVID-19 методом ПЦР </w:t>
      </w:r>
      <w:r w:rsidRPr="00BE4756">
        <w:rPr>
          <w:rFonts w:ascii="Times New Roman" w:hAnsi="Times New Roman" w:cs="Times New Roman"/>
          <w:sz w:val="24"/>
          <w:szCs w:val="24"/>
        </w:rPr>
        <w:t xml:space="preserve">(на </w:t>
      </w:r>
      <w:r w:rsidRPr="00BE4756">
        <w:rPr>
          <w:rFonts w:ascii="Times New Roman" w:hAnsi="Times New Roman" w:cs="Times New Roman"/>
          <w:sz w:val="24"/>
          <w:szCs w:val="24"/>
          <w:lang w:val="kk-KZ"/>
        </w:rPr>
        <w:t>казахском</w:t>
      </w:r>
      <w:r w:rsidRPr="00BE4756">
        <w:rPr>
          <w:rFonts w:ascii="Times New Roman" w:hAnsi="Times New Roman" w:cs="Times New Roman"/>
          <w:sz w:val="24"/>
          <w:szCs w:val="24"/>
        </w:rPr>
        <w:t xml:space="preserve"> или </w:t>
      </w:r>
      <w:r w:rsidRPr="00BE4756">
        <w:rPr>
          <w:rFonts w:ascii="Times New Roman" w:hAnsi="Times New Roman" w:cs="Times New Roman"/>
          <w:sz w:val="24"/>
          <w:szCs w:val="24"/>
          <w:lang w:val="kk-KZ"/>
        </w:rPr>
        <w:t>русском</w:t>
      </w:r>
      <w:r w:rsidRPr="00BE4756">
        <w:rPr>
          <w:rFonts w:ascii="Times New Roman" w:hAnsi="Times New Roman" w:cs="Times New Roman"/>
          <w:sz w:val="24"/>
          <w:szCs w:val="24"/>
        </w:rPr>
        <w:t xml:space="preserve"> </w:t>
      </w:r>
      <w:r w:rsidRPr="00BE4756">
        <w:rPr>
          <w:rFonts w:ascii="Times New Roman" w:hAnsi="Times New Roman" w:cs="Times New Roman"/>
          <w:sz w:val="24"/>
          <w:szCs w:val="24"/>
          <w:lang w:val="kk-KZ"/>
        </w:rPr>
        <w:t xml:space="preserve">или </w:t>
      </w:r>
      <w:r w:rsidRPr="00BE4756">
        <w:rPr>
          <w:rFonts w:ascii="Times New Roman" w:hAnsi="Times New Roman" w:cs="Times New Roman"/>
          <w:sz w:val="24"/>
          <w:szCs w:val="24"/>
        </w:rPr>
        <w:t>английском</w:t>
      </w:r>
      <w:r w:rsidRPr="00BE4756">
        <w:rPr>
          <w:rFonts w:ascii="Times New Roman" w:hAnsi="Times New Roman" w:cs="Times New Roman"/>
          <w:sz w:val="24"/>
          <w:szCs w:val="24"/>
          <w:lang w:val="kk-KZ"/>
        </w:rPr>
        <w:t xml:space="preserve"> </w:t>
      </w:r>
      <w:r w:rsidRPr="00BE4756">
        <w:rPr>
          <w:rFonts w:ascii="Times New Roman" w:hAnsi="Times New Roman" w:cs="Times New Roman"/>
          <w:sz w:val="24"/>
          <w:szCs w:val="24"/>
        </w:rPr>
        <w:t>языке)</w:t>
      </w:r>
      <w:r w:rsidRPr="00BE4756">
        <w:rPr>
          <w:rFonts w:ascii="Times New Roman" w:hAnsi="Times New Roman"/>
          <w:sz w:val="24"/>
          <w:szCs w:val="24"/>
        </w:rPr>
        <w:t>, с даты выдачи результата которого прошло не более 3 суток на момент пересечения государственной границы Республики Казахстан (далее – Справка)</w:t>
      </w:r>
      <w:r w:rsidRPr="00BE4756">
        <w:rPr>
          <w:rFonts w:ascii="Times New Roman" w:hAnsi="Times New Roman" w:cs="Times New Roman"/>
          <w:sz w:val="24"/>
          <w:szCs w:val="24"/>
        </w:rPr>
        <w:t>.</w:t>
      </w:r>
      <w:r w:rsidRPr="00BE4756">
        <w:rPr>
          <w:rFonts w:ascii="Times New Roman" w:hAnsi="Times New Roman"/>
          <w:sz w:val="24"/>
          <w:szCs w:val="24"/>
        </w:rPr>
        <w:t xml:space="preserve"> </w:t>
      </w:r>
    </w:p>
    <w:p w:rsidR="006762F7" w:rsidRPr="00BE4756" w:rsidRDefault="006762F7" w:rsidP="006762F7">
      <w:pPr>
        <w:shd w:val="clear" w:color="auto" w:fill="FFFFFF"/>
        <w:tabs>
          <w:tab w:val="left" w:pos="993"/>
        </w:tabs>
        <w:spacing w:after="0" w:line="240" w:lineRule="auto"/>
        <w:ind w:firstLine="709"/>
        <w:jc w:val="both"/>
        <w:rPr>
          <w:rFonts w:ascii="Times New Roman" w:hAnsi="Times New Roman"/>
          <w:sz w:val="24"/>
          <w:szCs w:val="24"/>
        </w:rPr>
      </w:pPr>
      <w:r w:rsidRPr="00BE4756">
        <w:rPr>
          <w:rFonts w:ascii="Times New Roman" w:hAnsi="Times New Roman"/>
          <w:sz w:val="24"/>
          <w:szCs w:val="24"/>
        </w:rPr>
        <w:t>Н</w:t>
      </w:r>
      <w:r w:rsidRPr="00BE4756">
        <w:rPr>
          <w:rFonts w:ascii="Times New Roman" w:hAnsi="Times New Roman" w:cs="Times New Roman"/>
          <w:sz w:val="24"/>
          <w:szCs w:val="24"/>
        </w:rPr>
        <w:t>е требуется предоставление Справки</w:t>
      </w:r>
      <w:r w:rsidRPr="00BE4756">
        <w:rPr>
          <w:rFonts w:ascii="Times New Roman" w:hAnsi="Times New Roman"/>
          <w:sz w:val="24"/>
          <w:szCs w:val="24"/>
        </w:rPr>
        <w:t xml:space="preserve"> на детей</w:t>
      </w:r>
      <w:r w:rsidRPr="00BE4756">
        <w:rPr>
          <w:rFonts w:ascii="Times New Roman" w:hAnsi="Times New Roman" w:cs="Times New Roman"/>
          <w:sz w:val="24"/>
          <w:szCs w:val="24"/>
        </w:rPr>
        <w:t xml:space="preserve"> в возрасте до 5 лет при наличии Справки у сопровождающих их лиц, а также </w:t>
      </w:r>
      <w:r w:rsidRPr="00BE4756">
        <w:rPr>
          <w:rFonts w:ascii="Times New Roman" w:hAnsi="Times New Roman"/>
          <w:sz w:val="24"/>
          <w:szCs w:val="24"/>
        </w:rPr>
        <w:t xml:space="preserve">гражданами Республики Казахстан и </w:t>
      </w:r>
      <w:r w:rsidRPr="00BE4756">
        <w:rPr>
          <w:rFonts w:ascii="Times New Roman" w:eastAsia="Times New Roman" w:hAnsi="Times New Roman"/>
          <w:sz w:val="24"/>
          <w:szCs w:val="24"/>
        </w:rPr>
        <w:t>лицами, имеющими вид на жительство на территории Республики Казахстан</w:t>
      </w:r>
      <w:r w:rsidRPr="00BE4756">
        <w:rPr>
          <w:rFonts w:ascii="Times New Roman" w:hAnsi="Times New Roman"/>
          <w:sz w:val="24"/>
          <w:szCs w:val="24"/>
        </w:rPr>
        <w:t>, получившими полный курс вакцинации против COVID-19 в Республике Казахстан при предоставлении документального подтверждения.</w:t>
      </w:r>
    </w:p>
    <w:p w:rsidR="006762F7" w:rsidRPr="00BE4756" w:rsidRDefault="006762F7" w:rsidP="006762F7">
      <w:pPr>
        <w:shd w:val="clear" w:color="auto" w:fill="FFFFFF"/>
        <w:tabs>
          <w:tab w:val="left" w:pos="993"/>
        </w:tabs>
        <w:spacing w:after="0" w:line="240" w:lineRule="auto"/>
        <w:ind w:firstLine="709"/>
        <w:jc w:val="both"/>
        <w:rPr>
          <w:rFonts w:ascii="Times New Roman" w:hAnsi="Times New Roman"/>
          <w:sz w:val="24"/>
          <w:szCs w:val="24"/>
        </w:rPr>
      </w:pPr>
      <w:r w:rsidRPr="00BE4756">
        <w:rPr>
          <w:rFonts w:ascii="Times New Roman" w:hAnsi="Times New Roman"/>
          <w:sz w:val="24"/>
          <w:szCs w:val="24"/>
        </w:rPr>
        <w:t xml:space="preserve">2. </w:t>
      </w:r>
      <w:r w:rsidRPr="00BE4756">
        <w:rPr>
          <w:rFonts w:ascii="Times New Roman" w:eastAsia="Times New Roman" w:hAnsi="Times New Roman"/>
          <w:sz w:val="24"/>
          <w:szCs w:val="24"/>
        </w:rPr>
        <w:t xml:space="preserve">Водители, осуществляющие международные грузовые перевозки в транзитном и двустороннем сообщении по территории Республики Казахстан проходят </w:t>
      </w:r>
      <w:r w:rsidRPr="00BE4756">
        <w:rPr>
          <w:rFonts w:ascii="Times New Roman" w:hAnsi="Times New Roman"/>
          <w:sz w:val="24"/>
          <w:szCs w:val="24"/>
        </w:rPr>
        <w:t xml:space="preserve">термометрию, анкетирование и предъявляют Справку или документ о получении вакцинации против COVID-19  в Республике Казахстан. </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При отсутствии Справки или документа о получении вакцинации против COVID-19 в Республике Казахстан в</w:t>
      </w:r>
      <w:r w:rsidRPr="00BE4756">
        <w:rPr>
          <w:rFonts w:ascii="Times New Roman" w:eastAsia="Times New Roman" w:hAnsi="Times New Roman"/>
          <w:sz w:val="24"/>
          <w:szCs w:val="24"/>
        </w:rPr>
        <w:t xml:space="preserve">одители, осуществляющие международные грузовые перевозки в двустороннем сообщении по территории Республики Казахстан, являющиеся </w:t>
      </w:r>
      <w:r w:rsidRPr="00BE4756">
        <w:rPr>
          <w:rFonts w:ascii="Times New Roman" w:hAnsi="Times New Roman"/>
          <w:sz w:val="24"/>
          <w:szCs w:val="24"/>
        </w:rPr>
        <w:t xml:space="preserve">гражданами Республики Казахстан проходят </w:t>
      </w:r>
      <w:r w:rsidRPr="00BE4756">
        <w:rPr>
          <w:rFonts w:ascii="Times New Roman" w:hAnsi="Times New Roman"/>
          <w:sz w:val="24"/>
          <w:szCs w:val="24"/>
          <w:lang w:val="kk-KZ"/>
        </w:rPr>
        <w:t xml:space="preserve">лабораторное обследование на </w:t>
      </w:r>
      <w:r w:rsidRPr="00BE4756">
        <w:rPr>
          <w:rFonts w:ascii="Times New Roman" w:hAnsi="Times New Roman"/>
          <w:sz w:val="24"/>
          <w:szCs w:val="24"/>
        </w:rPr>
        <w:t xml:space="preserve">COVID-19 методом </w:t>
      </w:r>
      <w:r w:rsidRPr="00BE4756">
        <w:rPr>
          <w:rFonts w:ascii="Times New Roman" w:hAnsi="Times New Roman"/>
          <w:sz w:val="24"/>
          <w:szCs w:val="24"/>
          <w:lang w:val="kk-KZ"/>
        </w:rPr>
        <w:t>ПЦР.</w:t>
      </w:r>
      <w:r w:rsidRPr="00BE4756">
        <w:rPr>
          <w:rFonts w:ascii="Times New Roman" w:hAnsi="Times New Roman"/>
          <w:sz w:val="24"/>
          <w:szCs w:val="24"/>
        </w:rPr>
        <w:t xml:space="preserve"> </w:t>
      </w:r>
      <w:r w:rsidRPr="00BE4756">
        <w:rPr>
          <w:rFonts w:ascii="Times New Roman" w:hAnsi="Times New Roman"/>
          <w:sz w:val="24"/>
          <w:szCs w:val="24"/>
          <w:lang w:val="kk-KZ"/>
        </w:rPr>
        <w:t xml:space="preserve">После забора материала для лабораторного обследования на </w:t>
      </w:r>
      <w:r w:rsidRPr="00BE4756">
        <w:rPr>
          <w:rFonts w:ascii="Times New Roman" w:hAnsi="Times New Roman"/>
          <w:sz w:val="24"/>
          <w:szCs w:val="24"/>
        </w:rPr>
        <w:t xml:space="preserve">COVID-19 методом </w:t>
      </w:r>
      <w:r w:rsidRPr="00BE4756">
        <w:rPr>
          <w:rFonts w:ascii="Times New Roman" w:hAnsi="Times New Roman"/>
          <w:sz w:val="24"/>
          <w:szCs w:val="24"/>
          <w:lang w:val="kk-KZ"/>
        </w:rPr>
        <w:t>ПЦР</w:t>
      </w:r>
      <w:r w:rsidRPr="00BE4756">
        <w:rPr>
          <w:rFonts w:ascii="Times New Roman" w:hAnsi="Times New Roman"/>
          <w:sz w:val="24"/>
          <w:szCs w:val="24"/>
        </w:rPr>
        <w:t>,</w:t>
      </w:r>
      <w:r w:rsidRPr="00BE4756">
        <w:rPr>
          <w:rFonts w:ascii="Times New Roman" w:hAnsi="Times New Roman"/>
          <w:sz w:val="24"/>
          <w:szCs w:val="24"/>
          <w:lang w:val="kk-KZ"/>
        </w:rPr>
        <w:t xml:space="preserve"> продолжают следовать по маршруту до места назначения. </w:t>
      </w:r>
      <w:r w:rsidRPr="00BE4756">
        <w:rPr>
          <w:rFonts w:ascii="Times New Roman" w:hAnsi="Times New Roman"/>
          <w:sz w:val="24"/>
          <w:szCs w:val="24"/>
        </w:rPr>
        <w:t xml:space="preserve">При получении положительного результата лабораторного обследования на COVID-19 у прибывшего лица, специалистом санитарно-эпидемиологической службы, прикомандированным к санитарно-карантинному пункту на государственной границе информация о положительном результате на COVID-19 передается в областной Департамент санитарно-эпидемиологической службы, на территории которого в настоящее время находится прибывший согласно маршрутному листу, указанному в анкете. Специалист санитарно-эпидемиологической службы, на территории которого в настоящее время находится прибывший, оповещает управление здравоохранения (далее – УЗ) и прибывшего о положительном результате лабораторного обследования на COVID-19. УЗ обеспечивает медицинский осмотр прибывшего, при наличии признаков COVID-19 </w:t>
      </w:r>
      <w:r w:rsidRPr="00BE4756">
        <w:rPr>
          <w:rFonts w:ascii="Times New Roman" w:hAnsi="Times New Roman"/>
          <w:sz w:val="24"/>
          <w:szCs w:val="24"/>
        </w:rPr>
        <w:lastRenderedPageBreak/>
        <w:t>принимает решение о необходимости его госпитализации в инфекционный стационар. При отсутствии признаков COVID-19 разъясняет ему о возможных симптомах COVID-19 и о необходимости по прибытию до места назначения обратиться в организацию ПМСП и проинформировать о положительном результате обследования на COVID-19. УЗ получает соответствующую расписку согласно приложению 5 к настоящему постановлению. Департамент санитарно-эпидемиологической службы и УЗ оповещают о следовании лица с положительным результатом обследования на COVID-19 и УЗ по месту назначения прибывшего;</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3. Прибывшим лицам с температурой тела в пределах нормы, предъявившим справку или документ о получении вакцинации против COVID-19 в Республике Казахстан, проводится разъяснение о возможных симптомах COVID-19 с получением соответствующей расписки и инструкции согласно приложению 4 к настоящему постановлению, они продолжают следовать по месту назначения.</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Прибывшие лица с повышенной температурой тела, независимо от наличия Справки  и документа о вакцинации против COVID-19 подлежат изоляции в инфекционном стационаре.</w:t>
      </w:r>
      <w:r w:rsidRPr="00BE4756">
        <w:rPr>
          <w:rFonts w:ascii="Times New Roman" w:hAnsi="Times New Roman"/>
          <w:strike/>
          <w:sz w:val="24"/>
          <w:szCs w:val="24"/>
        </w:rPr>
        <w:t xml:space="preserve"> </w:t>
      </w:r>
    </w:p>
    <w:p w:rsidR="006762F7" w:rsidRPr="00BE4756" w:rsidRDefault="006762F7" w:rsidP="006762F7">
      <w:pPr>
        <w:pStyle w:val="a5"/>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4. Анкетирование прибывших лиц проводится согласно приложению 2 к настоящему постановлению; </w:t>
      </w:r>
    </w:p>
    <w:p w:rsidR="006762F7" w:rsidRPr="00BE4756" w:rsidRDefault="006762F7" w:rsidP="006762F7">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rPr>
      </w:pPr>
      <w:r w:rsidRPr="00BE4756">
        <w:rPr>
          <w:rFonts w:ascii="Times New Roman" w:hAnsi="Times New Roman"/>
          <w:sz w:val="24"/>
          <w:szCs w:val="24"/>
        </w:rPr>
        <w:t xml:space="preserve">5. Прибывшие граждане Республики Казахстан и </w:t>
      </w:r>
      <w:r w:rsidRPr="00BE4756">
        <w:rPr>
          <w:rFonts w:ascii="Times New Roman" w:eastAsia="Times New Roman" w:hAnsi="Times New Roman" w:cs="Times New Roman"/>
          <w:sz w:val="24"/>
          <w:szCs w:val="24"/>
        </w:rPr>
        <w:t>лица, имеющие вид на жительство на территории Республики Казахстан</w:t>
      </w:r>
      <w:r w:rsidRPr="00BE4756">
        <w:rPr>
          <w:rFonts w:ascii="Times New Roman" w:hAnsi="Times New Roman"/>
          <w:sz w:val="24"/>
          <w:szCs w:val="24"/>
        </w:rPr>
        <w:t xml:space="preserve"> (за исключением лиц, указанных в пункте 2 настоящего приложения), при отсутствии Справки и документа о получении вакцинации против COVID-19 в Республике Казахстан подлежат изоляции в карантинный стационар до 3 суток для лабораторного обследования на COVID-19 методом ПЦР. Забор материала для лабораторного обследования на COVID-19 осуществляет специалист первичной медико-санитарной помощи (далее – ПМСП). </w:t>
      </w:r>
    </w:p>
    <w:p w:rsidR="006762F7" w:rsidRPr="00BE4756" w:rsidRDefault="006762F7" w:rsidP="006762F7">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rPr>
      </w:pPr>
      <w:r w:rsidRPr="00BE4756">
        <w:rPr>
          <w:rFonts w:ascii="Times New Roman" w:hAnsi="Times New Roman"/>
          <w:sz w:val="24"/>
          <w:szCs w:val="24"/>
        </w:rPr>
        <w:t>После получения результатов лабораторного обследования на COVID-19, прибывшим лицам с отрицательным результатом проводится разъяснение о возможных симптомах COVID-19 с получением соответствующей расписки согласно приложению 4 к настоящему постановлению.</w:t>
      </w:r>
    </w:p>
    <w:p w:rsidR="006762F7" w:rsidRPr="00BE4756" w:rsidRDefault="006762F7" w:rsidP="006762F7">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rPr>
      </w:pPr>
      <w:r w:rsidRPr="00BE4756">
        <w:rPr>
          <w:rFonts w:ascii="Times New Roman" w:hAnsi="Times New Roman"/>
          <w:sz w:val="24"/>
          <w:szCs w:val="24"/>
        </w:rPr>
        <w:t>Прибывшие лица с положительным результатом лабораторного обследования на COVID-19, госпитализируются в инфекционный стационар.».</w:t>
      </w: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Приложение 3</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spacing w:after="0" w:line="240" w:lineRule="auto"/>
        <w:ind w:left="5670"/>
        <w:jc w:val="center"/>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 xml:space="preserve"> «Приложение 14</w:t>
      </w:r>
    </w:p>
    <w:p w:rsidR="006762F7" w:rsidRPr="00BE4756" w:rsidRDefault="006762F7" w:rsidP="006762F7">
      <w:pPr>
        <w:spacing w:after="0" w:line="240" w:lineRule="auto"/>
        <w:ind w:left="5670"/>
        <w:jc w:val="center"/>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6762F7" w:rsidRPr="00BE4756" w:rsidRDefault="006762F7" w:rsidP="006762F7">
      <w:pPr>
        <w:spacing w:after="0" w:line="240" w:lineRule="auto"/>
        <w:ind w:left="5670"/>
        <w:jc w:val="center"/>
        <w:rPr>
          <w:rFonts w:ascii="Times New Roman" w:eastAsia="Times New Roman" w:hAnsi="Times New Roman" w:cs="Times New Roman"/>
          <w:b/>
          <w:sz w:val="24"/>
          <w:szCs w:val="24"/>
        </w:rPr>
      </w:pPr>
      <w:r w:rsidRPr="00BE4756">
        <w:rPr>
          <w:rFonts w:ascii="Times New Roman" w:eastAsia="Times New Roman" w:hAnsi="Times New Roman" w:cs="Times New Roman"/>
          <w:sz w:val="24"/>
          <w:szCs w:val="24"/>
        </w:rPr>
        <w:t>№ _67_ от _2</w:t>
      </w:r>
      <w:r w:rsidRPr="00BE4756">
        <w:rPr>
          <w:rFonts w:ascii="Times New Roman" w:eastAsia="Times New Roman" w:hAnsi="Times New Roman" w:cs="Times New Roman"/>
          <w:sz w:val="24"/>
          <w:szCs w:val="24"/>
          <w:lang w:val="kk-KZ"/>
        </w:rPr>
        <w:t>5</w:t>
      </w:r>
      <w:r w:rsidRPr="00BE4756">
        <w:rPr>
          <w:rFonts w:ascii="Times New Roman" w:eastAsia="Times New Roman" w:hAnsi="Times New Roman" w:cs="Times New Roman"/>
          <w:sz w:val="24"/>
          <w:szCs w:val="24"/>
        </w:rPr>
        <w:t>_ декабря 2020 год</w:t>
      </w:r>
    </w:p>
    <w:p w:rsidR="006762F7" w:rsidRPr="00BE4756" w:rsidRDefault="006762F7" w:rsidP="006762F7">
      <w:pPr>
        <w:spacing w:after="0" w:line="240" w:lineRule="auto"/>
        <w:rPr>
          <w:rFonts w:ascii="Times New Roman" w:hAnsi="Times New Roman"/>
          <w:sz w:val="24"/>
          <w:szCs w:val="24"/>
        </w:rPr>
      </w:pPr>
    </w:p>
    <w:p w:rsidR="006762F7" w:rsidRPr="00BE4756" w:rsidRDefault="006762F7" w:rsidP="006762F7">
      <w:pPr>
        <w:spacing w:after="0" w:line="240" w:lineRule="auto"/>
        <w:rPr>
          <w:rFonts w:ascii="Times New Roman" w:eastAsia="Times New Roman" w:hAnsi="Times New Roman" w:cs="Times New Roman"/>
          <w:b/>
          <w:sz w:val="24"/>
          <w:szCs w:val="24"/>
        </w:rPr>
      </w:pPr>
      <w:r w:rsidRPr="00BE4756">
        <w:rPr>
          <w:rFonts w:ascii="Times New Roman" w:eastAsia="Times New Roman" w:hAnsi="Times New Roman" w:cs="Times New Roman"/>
          <w:b/>
          <w:sz w:val="24"/>
          <w:szCs w:val="24"/>
        </w:rPr>
        <w:t xml:space="preserve"> </w:t>
      </w:r>
    </w:p>
    <w:p w:rsidR="006762F7" w:rsidRPr="00BE4756" w:rsidRDefault="006762F7" w:rsidP="006762F7">
      <w:pPr>
        <w:spacing w:after="0" w:line="240" w:lineRule="auto"/>
        <w:jc w:val="center"/>
        <w:rPr>
          <w:rFonts w:ascii="Times New Roman" w:eastAsia="Times New Roman" w:hAnsi="Times New Roman" w:cs="Times New Roman"/>
          <w:b/>
          <w:sz w:val="24"/>
          <w:szCs w:val="24"/>
        </w:rPr>
      </w:pPr>
      <w:r w:rsidRPr="00BE4756">
        <w:rPr>
          <w:rFonts w:ascii="Times New Roman" w:eastAsia="Times New Roman" w:hAnsi="Times New Roman" w:cs="Times New Roman"/>
          <w:b/>
          <w:sz w:val="24"/>
          <w:szCs w:val="24"/>
        </w:rPr>
        <w:t xml:space="preserve">Требования к детским дошкольным </w:t>
      </w:r>
    </w:p>
    <w:p w:rsidR="006762F7" w:rsidRPr="00BE4756" w:rsidRDefault="006762F7" w:rsidP="006762F7">
      <w:pPr>
        <w:spacing w:after="0" w:line="240" w:lineRule="auto"/>
        <w:jc w:val="center"/>
        <w:rPr>
          <w:rFonts w:ascii="Times New Roman" w:eastAsia="Times New Roman" w:hAnsi="Times New Roman" w:cs="Times New Roman"/>
          <w:b/>
          <w:sz w:val="24"/>
          <w:szCs w:val="24"/>
        </w:rPr>
      </w:pPr>
      <w:r w:rsidRPr="00BE4756">
        <w:rPr>
          <w:rFonts w:ascii="Times New Roman" w:eastAsia="Times New Roman" w:hAnsi="Times New Roman" w:cs="Times New Roman"/>
          <w:b/>
          <w:sz w:val="24"/>
          <w:szCs w:val="24"/>
        </w:rPr>
        <w:t xml:space="preserve">организациям на период введения ограничительных мероприятий, </w:t>
      </w:r>
    </w:p>
    <w:p w:rsidR="006762F7" w:rsidRPr="00BE4756" w:rsidRDefault="006762F7" w:rsidP="006762F7">
      <w:pPr>
        <w:spacing w:after="0" w:line="240" w:lineRule="auto"/>
        <w:jc w:val="center"/>
        <w:rPr>
          <w:rFonts w:ascii="Times New Roman" w:hAnsi="Times New Roman" w:cs="Times New Roman"/>
          <w:sz w:val="24"/>
          <w:szCs w:val="24"/>
        </w:rPr>
      </w:pPr>
      <w:r w:rsidRPr="00BE4756">
        <w:rPr>
          <w:rFonts w:ascii="Times New Roman" w:eastAsia="Times New Roman" w:hAnsi="Times New Roman" w:cs="Times New Roman"/>
          <w:b/>
          <w:sz w:val="24"/>
          <w:szCs w:val="24"/>
        </w:rPr>
        <w:t>в том числе карантина</w:t>
      </w:r>
    </w:p>
    <w:p w:rsidR="006762F7" w:rsidRPr="00BE4756" w:rsidRDefault="006762F7" w:rsidP="006762F7">
      <w:pPr>
        <w:spacing w:after="0" w:line="240" w:lineRule="auto"/>
        <w:rPr>
          <w:rFonts w:ascii="Times New Roman" w:eastAsia="Times New Roman" w:hAnsi="Times New Roman" w:cs="Times New Roman"/>
          <w:b/>
          <w:sz w:val="24"/>
          <w:szCs w:val="24"/>
        </w:rPr>
      </w:pPr>
    </w:p>
    <w:p w:rsidR="006762F7" w:rsidRPr="00BE4756" w:rsidRDefault="006762F7" w:rsidP="006762F7">
      <w:pPr>
        <w:pStyle w:val="a5"/>
        <w:numPr>
          <w:ilvl w:val="0"/>
          <w:numId w:val="5"/>
        </w:numPr>
        <w:tabs>
          <w:tab w:val="left" w:pos="993"/>
        </w:tabs>
        <w:spacing w:after="0" w:line="240" w:lineRule="auto"/>
        <w:ind w:left="0" w:firstLine="709"/>
        <w:jc w:val="both"/>
        <w:rPr>
          <w:rFonts w:ascii="Times New Roman" w:hAnsi="Times New Roman"/>
          <w:sz w:val="24"/>
          <w:szCs w:val="24"/>
        </w:rPr>
      </w:pPr>
      <w:r w:rsidRPr="00BE475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hAnsi="Times New Roman"/>
          <w:sz w:val="24"/>
          <w:szCs w:val="24"/>
        </w:rPr>
        <w:t xml:space="preserve">Сотрудники, не вакцинированные против </w:t>
      </w:r>
      <w:r w:rsidRPr="00BE4756">
        <w:rPr>
          <w:rFonts w:ascii="Times New Roman" w:hAnsi="Times New Roman"/>
          <w:spacing w:val="2"/>
          <w:sz w:val="24"/>
          <w:szCs w:val="24"/>
        </w:rPr>
        <w:t>COVID-19 и не болевшие COVID-19 в течение последних 6 месяцев,</w:t>
      </w:r>
      <w:r w:rsidRPr="00BE4756">
        <w:rPr>
          <w:rFonts w:ascii="Times New Roman" w:hAnsi="Times New Roman"/>
          <w:sz w:val="24"/>
          <w:szCs w:val="24"/>
        </w:rPr>
        <w:t xml:space="preserve"> </w:t>
      </w:r>
      <w:r w:rsidRPr="00BE4756">
        <w:rPr>
          <w:rFonts w:ascii="Times New Roman" w:hAnsi="Times New Roman"/>
          <w:spacing w:val="2"/>
          <w:sz w:val="24"/>
          <w:szCs w:val="24"/>
        </w:rPr>
        <w:t>переводятся н</w:t>
      </w:r>
      <w:r w:rsidRPr="00BE4756">
        <w:rPr>
          <w:rFonts w:ascii="Times New Roman" w:hAnsi="Times New Roman"/>
          <w:sz w:val="24"/>
          <w:szCs w:val="24"/>
        </w:rPr>
        <w:t>а дистанционный формат работы, за исключением работников, исполнение обязанностей которых не возможно в дистанционном формате..</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Перед открытием на объекте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Допуск сотрудников к работе осуществляется при наличии личной медицинской книжки и допуска к работе. Не допускаются в помещения объекта следующие лица:</w:t>
      </w:r>
    </w:p>
    <w:p w:rsidR="006762F7" w:rsidRPr="00BE4756" w:rsidRDefault="006762F7" w:rsidP="006762F7">
      <w:pPr>
        <w:numPr>
          <w:ilvl w:val="0"/>
          <w:numId w:val="4"/>
        </w:numPr>
        <w:tabs>
          <w:tab w:val="left" w:pos="993"/>
        </w:tabs>
        <w:spacing w:after="0" w:line="240" w:lineRule="auto"/>
        <w:ind w:left="0" w:firstLine="709"/>
        <w:jc w:val="both"/>
        <w:textAlignment w:val="baseline"/>
        <w:rPr>
          <w:rFonts w:ascii="Times New Roman" w:hAnsi="Times New Roman"/>
          <w:sz w:val="24"/>
          <w:szCs w:val="24"/>
        </w:rPr>
      </w:pPr>
      <w:r w:rsidRPr="00BE4756">
        <w:rPr>
          <w:rFonts w:ascii="Times New Roman" w:eastAsia="Calibri" w:hAnsi="Times New Roman" w:cs="Times New Roman"/>
          <w:spacing w:val="2"/>
          <w:sz w:val="24"/>
          <w:szCs w:val="24"/>
        </w:rPr>
        <w:t>контактные с подтвержденными случаями COVID-19, 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numPr>
          <w:ilvl w:val="0"/>
          <w:numId w:val="4"/>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pacing w:val="2"/>
          <w:sz w:val="24"/>
          <w:szCs w:val="24"/>
        </w:rPr>
        <w:t>прибывшие из-за рубежа 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numPr>
          <w:ilvl w:val="0"/>
          <w:numId w:val="4"/>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pacing w:val="2"/>
          <w:sz w:val="24"/>
          <w:szCs w:val="24"/>
        </w:rPr>
        <w:t>лица, включая сотрудников и детей, с проявлениями острых респираторных заболеваний;</w:t>
      </w:r>
    </w:p>
    <w:p w:rsidR="006762F7" w:rsidRPr="00BE4756" w:rsidRDefault="006762F7" w:rsidP="006762F7">
      <w:pPr>
        <w:numPr>
          <w:ilvl w:val="0"/>
          <w:numId w:val="4"/>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z w:val="24"/>
          <w:szCs w:val="24"/>
        </w:rPr>
        <w:t>сопровождающие лица</w:t>
      </w:r>
      <w:r w:rsidRPr="00BE4756">
        <w:rPr>
          <w:rFonts w:ascii="Times New Roman" w:hAnsi="Times New Roman" w:cs="Times New Roman"/>
          <w:sz w:val="24"/>
          <w:szCs w:val="24"/>
        </w:rPr>
        <w:t xml:space="preserve">, </w:t>
      </w:r>
      <w:r w:rsidRPr="00BE4756">
        <w:rPr>
          <w:rFonts w:ascii="Times New Roman" w:eastAsia="Calibri" w:hAnsi="Times New Roman" w:cs="Times New Roman"/>
          <w:sz w:val="24"/>
          <w:szCs w:val="24"/>
        </w:rPr>
        <w:t xml:space="preserve">родители </w:t>
      </w:r>
      <w:r w:rsidRPr="00BE4756">
        <w:rPr>
          <w:rFonts w:ascii="Times New Roman" w:eastAsia="Calibri" w:hAnsi="Times New Roman" w:cs="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r w:rsidRPr="00BE4756">
        <w:rPr>
          <w:rFonts w:ascii="Times New Roman" w:eastAsia="Calibri" w:hAnsi="Times New Roman" w:cs="Times New Roman"/>
          <w:sz w:val="24"/>
          <w:szCs w:val="24"/>
        </w:rPr>
        <w:t>;</w:t>
      </w:r>
    </w:p>
    <w:p w:rsidR="006762F7" w:rsidRPr="00BE4756" w:rsidRDefault="006762F7" w:rsidP="006762F7">
      <w:pPr>
        <w:numPr>
          <w:ilvl w:val="0"/>
          <w:numId w:val="4"/>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z w:val="24"/>
          <w:szCs w:val="24"/>
        </w:rPr>
        <w:t>дети, отсутствовавшие более 3 рабочих дней, без справки от участкового педиатра</w:t>
      </w:r>
      <w:r w:rsidRPr="00BE4756">
        <w:rPr>
          <w:rFonts w:ascii="Times New Roman" w:eastAsia="Calibri" w:hAnsi="Times New Roman" w:cs="Times New Roman"/>
          <w:spacing w:val="2"/>
          <w:sz w:val="24"/>
          <w:szCs w:val="24"/>
        </w:rPr>
        <w:t>.</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Посещение сада детьми осуществляется на основании заявления-согласия родителя/опекуна под личную ответственность родителя/опекуна. </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Администрация объекта обеспечивает:</w:t>
      </w:r>
    </w:p>
    <w:p w:rsidR="006762F7" w:rsidRPr="00BE4756" w:rsidRDefault="006762F7" w:rsidP="006762F7">
      <w:pPr>
        <w:numPr>
          <w:ilvl w:val="0"/>
          <w:numId w:val="7"/>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pacing w:val="2"/>
          <w:sz w:val="24"/>
          <w:szCs w:val="24"/>
        </w:rPr>
        <w:t>проведение инструктажа сотрудников, детей/взрослых, родителей (законных представителей) о соблюдении санитарно-эпидемиологических требований;</w:t>
      </w:r>
    </w:p>
    <w:p w:rsidR="006762F7" w:rsidRPr="00BE4756" w:rsidRDefault="006762F7" w:rsidP="006762F7">
      <w:pPr>
        <w:numPr>
          <w:ilvl w:val="0"/>
          <w:numId w:val="7"/>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pacing w:val="2"/>
          <w:sz w:val="24"/>
          <w:szCs w:val="24"/>
        </w:rPr>
        <w:t>соблюдение мер безопасности внутри помещения, во время проведения образовательных мероприятий (</w:t>
      </w:r>
      <w:r w:rsidRPr="00BE4756">
        <w:rPr>
          <w:rFonts w:ascii="Times New Roman" w:eastAsia="Calibri" w:hAnsi="Times New Roman" w:cs="Times New Roman"/>
          <w:sz w:val="24"/>
          <w:szCs w:val="24"/>
        </w:rPr>
        <w:t xml:space="preserve">соблюдение персоналом масочного режима (использование защитных экранных масок либо защитных козырьков), </w:t>
      </w:r>
      <w:r w:rsidRPr="00BE4756">
        <w:rPr>
          <w:rFonts w:ascii="Times New Roman" w:eastAsia="Calibri" w:hAnsi="Times New Roman" w:cs="Times New Roman"/>
          <w:spacing w:val="2"/>
          <w:sz w:val="24"/>
          <w:szCs w:val="24"/>
        </w:rPr>
        <w:t>дистанцирование, дезинфекция и др.);</w:t>
      </w:r>
    </w:p>
    <w:p w:rsidR="006762F7" w:rsidRPr="00BE4756" w:rsidRDefault="006762F7" w:rsidP="006762F7">
      <w:pPr>
        <w:numPr>
          <w:ilvl w:val="0"/>
          <w:numId w:val="7"/>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BE4756">
        <w:rPr>
          <w:rFonts w:ascii="Times New Roman" w:eastAsia="Calibri" w:hAnsi="Times New Roman" w:cs="Times New Roman"/>
          <w:spacing w:val="2"/>
          <w:sz w:val="24"/>
          <w:szCs w:val="24"/>
        </w:rPr>
        <w:t>размещение информационных материалов в общедоступных местах о правилах поведения в условиях карантина, памятки и инструкции;</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SimSun" w:hAnsi="Times New Roman" w:cs="Times New Roman"/>
          <w:sz w:val="24"/>
          <w:szCs w:val="24"/>
        </w:rPr>
        <w:lastRenderedPageBreak/>
        <w:t>бесперебойную работу вентиляционных систем (систем кондиционирования воздуха при наличии) с проведением профилактического осмотра (включая замену фильтров, дезинфекцию воздуховодов, при их наличии), с фиксацией в журнале производственного контроля внутри образовательных центров, с обеспечением соблюдения режима проветривания учебных помещений после каждого занятия</w:t>
      </w:r>
      <w:r w:rsidRPr="00BE4756">
        <w:rPr>
          <w:rFonts w:ascii="Times New Roman" w:eastAsia="Times New Roman" w:hAnsi="Times New Roman" w:cs="Times New Roman"/>
          <w:sz w:val="24"/>
          <w:szCs w:val="24"/>
        </w:rPr>
        <w:t>;</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наличие термометров и неснижаемого запаса (не менее чем на 5 дней) дезинфицирующих и моющих средств, антисептиков, средств индивидуальной защиты (маски, перчатки);</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соблюдение питьевого режима (персональная посуда либо одноразовые стаканы);</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установку санитайзеров с кожным антисептиком на объекте для персонала, в недоступных для детей местах;</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своевременное мытье рук детей (мытье рук с использованием жидкого мыла) до приема пищи, после прогулки на улице, посещения санузла и в других случаях загрязнения;</w:t>
      </w:r>
    </w:p>
    <w:p w:rsidR="006762F7" w:rsidRPr="00BE4756" w:rsidRDefault="006762F7" w:rsidP="006762F7">
      <w:pPr>
        <w:numPr>
          <w:ilvl w:val="0"/>
          <w:numId w:val="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обеззараживание воздуха помещений групп осуществляется с использованием кварцевых, бактерицидных ламп согласно прилагаемой инструкции с последующим проветриванием не менее 3 раза в день, сквозное проветривание при отсутствии детей в группе. Проветривание осуществляется под контролем воспитателя при обеспечении безопасности детей;</w:t>
      </w:r>
    </w:p>
    <w:p w:rsidR="006762F7" w:rsidRPr="00BE4756" w:rsidRDefault="006762F7" w:rsidP="006762F7">
      <w:pPr>
        <w:numPr>
          <w:ilvl w:val="0"/>
          <w:numId w:val="7"/>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двухратная</w:t>
      </w:r>
      <w:r w:rsidRPr="00BE4756">
        <w:rPr>
          <w:rFonts w:ascii="Times New Roman" w:eastAsia="Times New Roman" w:hAnsi="Times New Roman" w:cs="Times New Roman"/>
          <w:b/>
          <w:sz w:val="24"/>
          <w:szCs w:val="24"/>
        </w:rPr>
        <w:t xml:space="preserve"> </w:t>
      </w:r>
      <w:r w:rsidRPr="00BE4756">
        <w:rPr>
          <w:rFonts w:ascii="Times New Roman" w:eastAsia="Times New Roman" w:hAnsi="Times New Roman" w:cs="Times New Roman"/>
          <w:sz w:val="24"/>
          <w:szCs w:val="24"/>
        </w:rPr>
        <w:t>обработка дверных ручек, перил лестничных маршей, подоконников, горшков, санитарно-технического оборудования в группах с применением дезинфицирующих средств (использование дезсредств во время отсутствия детей в групповых помещениях).</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Группы формируются с условием соблюдения дистанции между детьми (взрослыми) в приспособленных зданиях (при совмещенных игровой и спальных мест) из расчета 4 квадратных метра на 1 (одного) ребенка, в типовых детских садах – 3 квадратных метра на 1 (одного) ребенка в игровой зоне (без учета спальной зоны и зоны приема пищи), но не более 15 детей в группе.</w:t>
      </w:r>
    </w:p>
    <w:p w:rsidR="006762F7" w:rsidRPr="00BE4756" w:rsidRDefault="006762F7" w:rsidP="006762F7">
      <w:pPr>
        <w:numPr>
          <w:ilvl w:val="0"/>
          <w:numId w:val="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E4756">
        <w:rPr>
          <w:rFonts w:ascii="Times New Roman" w:eastAsia="Times New Roman" w:hAnsi="Times New Roman" w:cs="Times New Roman"/>
          <w:sz w:val="24"/>
          <w:szCs w:val="24"/>
        </w:rPr>
        <w:t>В спальных помещениях соблюдается дистанция между кроватями не менее 1 (одного) метра.</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С учетом численности детей, в штате (или по договору) обеспечивается наличие врача и (или) среднего медицинского работника.</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Деятельность организаций допускается при обеспечении соблюдения следующих профилактических мероприятий на время карантина:</w:t>
      </w:r>
    </w:p>
    <w:p w:rsidR="006762F7" w:rsidRPr="00BE4756" w:rsidRDefault="006762F7" w:rsidP="006762F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BE4756">
        <w:rPr>
          <w:rFonts w:ascii="Times New Roman" w:hAnsi="Times New Roman" w:cs="Times New Roman"/>
          <w:sz w:val="24"/>
          <w:szCs w:val="24"/>
        </w:rPr>
        <w:t>п</w:t>
      </w:r>
      <w:r w:rsidRPr="00BE4756">
        <w:rPr>
          <w:rFonts w:ascii="Times New Roman" w:eastAsia="Calibri" w:hAnsi="Times New Roman" w:cs="Times New Roman"/>
          <w:sz w:val="24"/>
          <w:szCs w:val="24"/>
        </w:rPr>
        <w:t xml:space="preserve">роведение ежедневного утреннего фильтра медицинскими работниками всех сотрудников и </w:t>
      </w:r>
      <w:r w:rsidRPr="00BE4756">
        <w:rPr>
          <w:rFonts w:ascii="Times New Roman" w:eastAsia="Calibri" w:hAnsi="Times New Roman" w:cs="Times New Roman"/>
          <w:sz w:val="24"/>
          <w:szCs w:val="24"/>
          <w:lang w:val="kk-KZ"/>
        </w:rPr>
        <w:t>детей</w:t>
      </w:r>
      <w:r w:rsidRPr="00BE4756">
        <w:rPr>
          <w:rFonts w:ascii="Times New Roman" w:eastAsia="Calibri" w:hAnsi="Times New Roman" w:cs="Times New Roman"/>
          <w:sz w:val="24"/>
          <w:szCs w:val="24"/>
        </w:rPr>
        <w:t xml:space="preserve"> (термометрия, обработка рук антисептиком у входа в здание, обработка подошвы обуви, смена обуви);</w:t>
      </w:r>
    </w:p>
    <w:p w:rsidR="006762F7" w:rsidRPr="00BE4756" w:rsidRDefault="006762F7" w:rsidP="006762F7">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BE4756">
        <w:rPr>
          <w:rFonts w:ascii="Times New Roman" w:hAnsi="Times New Roman" w:cs="Times New Roman"/>
          <w:sz w:val="24"/>
          <w:szCs w:val="24"/>
        </w:rPr>
        <w:t>ограничение</w:t>
      </w:r>
      <w:r w:rsidRPr="00BE4756">
        <w:rPr>
          <w:rFonts w:ascii="Times New Roman" w:eastAsia="Calibri" w:hAnsi="Times New Roman" w:cs="Times New Roman"/>
          <w:sz w:val="24"/>
          <w:szCs w:val="24"/>
        </w:rPr>
        <w:t xml:space="preserve"> допуска к оффлайн работе беременных и сотрудников объекта в возрасте старше 65 лет </w:t>
      </w:r>
      <w:r w:rsidRPr="00BE4756">
        <w:rPr>
          <w:rFonts w:ascii="Times New Roman" w:eastAsia="Calibri" w:hAnsi="Times New Roman" w:cs="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r w:rsidRPr="00BE4756">
        <w:rPr>
          <w:rFonts w:ascii="Times New Roman" w:eastAsia="Calibri" w:hAnsi="Times New Roman" w:cs="Times New Roman"/>
          <w:sz w:val="24"/>
          <w:szCs w:val="24"/>
        </w:rPr>
        <w:t>.</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При выявлении симптомов острых респираторных инфекций (повышенная температура, кашель, насморк) и других инфекционных заболеваний, сотрудники к работе не допускаются, дети возвращаются домой.</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Прием детей при их отсутствии более 3 рабочих дней осуществляется со справками о состоянии здоровья от участкового педиатра.</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Перед входом в здание устанавливаются санитайзеры для обработки рук.</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Не допускается проведение уроков физической культуры и других групповых занятий на улице (в теплое время) при отсутствии изолированной площадки для игр (размещение в составе жилых комплексов).</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Ежедневно проводится дезинфекция помещений пищеблока, кухонной посуды, оборудования и инвентаря, оборудования детских игровых площадок.</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 xml:space="preserve">Администрацией объекта назначается ответственное лицо за проведением ежедневного инструктажа с сотрудниками детского сада по вопросам соблюдения </w:t>
      </w:r>
      <w:r w:rsidRPr="00BE4756">
        <w:rPr>
          <w:rFonts w:ascii="Times New Roman" w:eastAsia="Times New Roman" w:hAnsi="Times New Roman" w:cs="Times New Roman"/>
          <w:sz w:val="24"/>
          <w:szCs w:val="24"/>
        </w:rPr>
        <w:lastRenderedPageBreak/>
        <w:t>противоэпидемического режима, за мониторингом соблюдения противоэпидемического режима в детском саду и мерами безопасности при использовании кварцевых ламп.</w:t>
      </w:r>
    </w:p>
    <w:p w:rsidR="006762F7" w:rsidRPr="00BE4756" w:rsidRDefault="006762F7" w:rsidP="006762F7">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E4756">
        <w:rPr>
          <w:rFonts w:ascii="Times New Roman" w:eastAsia="Times New Roman" w:hAnsi="Times New Roman" w:cs="Times New Roman"/>
          <w:sz w:val="24"/>
          <w:szCs w:val="24"/>
        </w:rPr>
        <w:t>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spacing w:after="0" w:line="240" w:lineRule="auto"/>
      </w:pPr>
    </w:p>
    <w:p w:rsidR="006762F7" w:rsidRDefault="006762F7" w:rsidP="006762F7">
      <w:pPr>
        <w:spacing w:after="0" w:line="240" w:lineRule="auto"/>
      </w:pPr>
    </w:p>
    <w:p w:rsidR="006762F7" w:rsidRPr="00BE4756" w:rsidRDefault="006762F7" w:rsidP="006762F7">
      <w:pPr>
        <w:spacing w:after="0" w:line="240" w:lineRule="auto"/>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Приложение 4</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Приложение 33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к постановлению Главного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государственного санитарного врача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Республики Казахстан </w:t>
      </w:r>
    </w:p>
    <w:p w:rsidR="006762F7" w:rsidRPr="00BE4756" w:rsidRDefault="006762F7" w:rsidP="006762F7">
      <w:pPr>
        <w:spacing w:after="0" w:line="240" w:lineRule="auto"/>
        <w:ind w:left="5670"/>
        <w:jc w:val="center"/>
        <w:rPr>
          <w:rFonts w:ascii="Times New Roman" w:hAnsi="Times New Roman" w:cs="Times New Roman"/>
        </w:rPr>
      </w:pPr>
      <w:r w:rsidRPr="00BE4756">
        <w:rPr>
          <w:rFonts w:ascii="Times New Roman" w:eastAsia="Times New Roman" w:hAnsi="Times New Roman" w:cs="Times New Roman"/>
          <w:sz w:val="24"/>
          <w:szCs w:val="24"/>
        </w:rPr>
        <w:t>№ _67 от _2</w:t>
      </w:r>
      <w:r w:rsidRPr="00BE4756">
        <w:rPr>
          <w:rFonts w:ascii="Times New Roman" w:eastAsia="Times New Roman" w:hAnsi="Times New Roman" w:cs="Times New Roman"/>
          <w:sz w:val="24"/>
          <w:szCs w:val="24"/>
          <w:lang w:val="kk-KZ"/>
        </w:rPr>
        <w:t>5 декабря</w:t>
      </w:r>
      <w:r w:rsidRPr="00BE4756">
        <w:rPr>
          <w:rFonts w:ascii="Times New Roman" w:eastAsia="Times New Roman" w:hAnsi="Times New Roman" w:cs="Times New Roman"/>
          <w:sz w:val="24"/>
          <w:szCs w:val="24"/>
        </w:rPr>
        <w:t xml:space="preserve"> 2020 года</w:t>
      </w:r>
    </w:p>
    <w:p w:rsidR="006762F7" w:rsidRPr="00BE4756" w:rsidRDefault="006762F7" w:rsidP="006762F7">
      <w:pPr>
        <w:spacing w:after="0" w:line="240" w:lineRule="auto"/>
        <w:jc w:val="center"/>
        <w:rPr>
          <w:rFonts w:ascii="Times New Roman" w:hAnsi="Times New Roman" w:cs="Times New Roman"/>
          <w:b/>
          <w:sz w:val="24"/>
          <w:szCs w:val="24"/>
        </w:rPr>
      </w:pPr>
    </w:p>
    <w:p w:rsidR="006762F7" w:rsidRPr="00BE4756" w:rsidRDefault="006762F7" w:rsidP="006762F7">
      <w:pPr>
        <w:spacing w:after="0" w:line="240" w:lineRule="auto"/>
        <w:jc w:val="center"/>
        <w:rPr>
          <w:rFonts w:ascii="Times New Roman" w:hAnsi="Times New Roman" w:cs="Times New Roman"/>
          <w:b/>
          <w:sz w:val="24"/>
          <w:szCs w:val="24"/>
        </w:rPr>
      </w:pPr>
    </w:p>
    <w:p w:rsidR="006762F7" w:rsidRPr="00BE4756" w:rsidRDefault="006762F7" w:rsidP="006762F7">
      <w:pPr>
        <w:spacing w:after="0" w:line="240" w:lineRule="auto"/>
        <w:jc w:val="center"/>
        <w:rPr>
          <w:rFonts w:ascii="Times New Roman" w:hAnsi="Times New Roman" w:cs="Times New Roman"/>
          <w:b/>
          <w:sz w:val="24"/>
          <w:szCs w:val="24"/>
        </w:rPr>
      </w:pPr>
      <w:r w:rsidRPr="00BE4756">
        <w:rPr>
          <w:rFonts w:ascii="Times New Roman" w:hAnsi="Times New Roman" w:cs="Times New Roman"/>
          <w:b/>
          <w:sz w:val="24"/>
          <w:szCs w:val="24"/>
        </w:rPr>
        <w:t>Алгоритм тестирования на COVID-19</w:t>
      </w:r>
    </w:p>
    <w:p w:rsidR="006762F7" w:rsidRPr="00BE4756" w:rsidRDefault="006762F7" w:rsidP="006762F7">
      <w:pPr>
        <w:spacing w:after="0" w:line="240" w:lineRule="auto"/>
        <w:jc w:val="center"/>
        <w:rPr>
          <w:rFonts w:ascii="Times New Roman" w:hAnsi="Times New Roman" w:cs="Times New Roman"/>
          <w:b/>
          <w:sz w:val="24"/>
          <w:szCs w:val="24"/>
        </w:rPr>
      </w:pPr>
    </w:p>
    <w:p w:rsidR="006762F7" w:rsidRPr="00BE4756" w:rsidRDefault="006762F7" w:rsidP="006762F7">
      <w:pPr>
        <w:pStyle w:val="a5"/>
        <w:numPr>
          <w:ilvl w:val="2"/>
          <w:numId w:val="17"/>
        </w:numPr>
        <w:tabs>
          <w:tab w:val="left" w:pos="142"/>
        </w:tabs>
        <w:spacing w:after="0" w:line="240" w:lineRule="auto"/>
        <w:ind w:left="0" w:firstLine="0"/>
        <w:jc w:val="center"/>
        <w:rPr>
          <w:rFonts w:ascii="Times New Roman" w:hAnsi="Times New Roman"/>
          <w:b/>
          <w:sz w:val="24"/>
          <w:szCs w:val="24"/>
        </w:rPr>
      </w:pPr>
      <w:r w:rsidRPr="00BE4756">
        <w:rPr>
          <w:rFonts w:ascii="Times New Roman" w:hAnsi="Times New Roman"/>
          <w:b/>
          <w:sz w:val="24"/>
          <w:szCs w:val="24"/>
        </w:rPr>
        <w:t>Алгоритм экспресс-тестирования методом иммунохроматографии</w:t>
      </w:r>
    </w:p>
    <w:p w:rsidR="006762F7" w:rsidRPr="00BE4756" w:rsidRDefault="006762F7" w:rsidP="006762F7">
      <w:pPr>
        <w:tabs>
          <w:tab w:val="left" w:pos="284"/>
        </w:tabs>
        <w:spacing w:after="0" w:line="240" w:lineRule="auto"/>
        <w:jc w:val="center"/>
        <w:rPr>
          <w:rFonts w:ascii="Times New Roman" w:hAnsi="Times New Roman" w:cs="Times New Roman"/>
          <w:b/>
          <w:sz w:val="24"/>
          <w:szCs w:val="24"/>
        </w:rPr>
      </w:pPr>
      <w:r w:rsidRPr="00BE4756">
        <w:rPr>
          <w:rFonts w:ascii="Times New Roman" w:hAnsi="Times New Roman" w:cs="Times New Roman"/>
          <w:b/>
          <w:sz w:val="24"/>
          <w:szCs w:val="24"/>
        </w:rPr>
        <w:t xml:space="preserve">для определения антигенов коронавируса </w:t>
      </w:r>
      <w:r w:rsidRPr="00BE4756">
        <w:rPr>
          <w:rFonts w:ascii="Times New Roman" w:hAnsi="Times New Roman" w:cs="Times New Roman"/>
          <w:b/>
          <w:sz w:val="24"/>
          <w:szCs w:val="24"/>
          <w:lang w:val="en-US"/>
        </w:rPr>
        <w:t>SARS</w:t>
      </w:r>
      <w:r w:rsidRPr="00BE4756">
        <w:rPr>
          <w:rFonts w:ascii="Times New Roman" w:hAnsi="Times New Roman" w:cs="Times New Roman"/>
          <w:b/>
          <w:sz w:val="24"/>
          <w:szCs w:val="24"/>
        </w:rPr>
        <w:t>-</w:t>
      </w:r>
      <w:r w:rsidRPr="00BE4756">
        <w:rPr>
          <w:rFonts w:ascii="Times New Roman" w:hAnsi="Times New Roman" w:cs="Times New Roman"/>
          <w:b/>
          <w:sz w:val="24"/>
          <w:szCs w:val="24"/>
          <w:lang w:val="en-US"/>
        </w:rPr>
        <w:t>CoV</w:t>
      </w:r>
      <w:r w:rsidRPr="00BE4756">
        <w:rPr>
          <w:rFonts w:ascii="Times New Roman" w:hAnsi="Times New Roman" w:cs="Times New Roman"/>
          <w:b/>
          <w:sz w:val="24"/>
          <w:szCs w:val="24"/>
        </w:rPr>
        <w:t>-2</w:t>
      </w:r>
    </w:p>
    <w:p w:rsidR="006762F7" w:rsidRPr="00BE4756" w:rsidRDefault="006762F7" w:rsidP="006762F7">
      <w:pPr>
        <w:tabs>
          <w:tab w:val="left" w:pos="284"/>
        </w:tabs>
        <w:spacing w:after="0" w:line="240" w:lineRule="auto"/>
        <w:jc w:val="center"/>
        <w:rPr>
          <w:rFonts w:ascii="Times New Roman" w:hAnsi="Times New Roman" w:cs="Times New Roman"/>
          <w:b/>
          <w:sz w:val="28"/>
          <w:szCs w:val="28"/>
        </w:rPr>
      </w:pPr>
    </w:p>
    <w:p w:rsidR="006762F7" w:rsidRPr="00BE4756" w:rsidRDefault="006762F7" w:rsidP="006762F7">
      <w:pPr>
        <w:pStyle w:val="a5"/>
        <w:tabs>
          <w:tab w:val="left" w:pos="993"/>
        </w:tabs>
        <w:spacing w:after="0" w:line="240" w:lineRule="auto"/>
        <w:ind w:left="0" w:firstLine="851"/>
        <w:contextualSpacing w:val="0"/>
        <w:jc w:val="both"/>
        <w:rPr>
          <w:rFonts w:ascii="Times New Roman" w:hAnsi="Times New Roman"/>
          <w:b/>
          <w:sz w:val="24"/>
          <w:szCs w:val="24"/>
        </w:rPr>
      </w:pPr>
      <w:r w:rsidRPr="00BE4756">
        <w:rPr>
          <w:rFonts w:ascii="Times New Roman" w:hAnsi="Times New Roman"/>
          <w:b/>
          <w:sz w:val="24"/>
          <w:szCs w:val="24"/>
        </w:rPr>
        <w:t>1. Общие положения</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sz w:val="24"/>
          <w:szCs w:val="24"/>
        </w:rPr>
      </w:pPr>
      <w:r w:rsidRPr="00BE4756">
        <w:rPr>
          <w:rFonts w:ascii="Times New Roman" w:hAnsi="Times New Roman"/>
          <w:sz w:val="24"/>
          <w:szCs w:val="24"/>
        </w:rPr>
        <w:t>1.1 Иммунохроматографический экспресс-тест на антигены</w:t>
      </w:r>
      <w:r w:rsidRPr="00BE4756">
        <w:rPr>
          <w:rFonts w:ascii="Times New Roman" w:hAnsi="Times New Roman"/>
          <w:b/>
          <w:sz w:val="24"/>
          <w:szCs w:val="24"/>
        </w:rPr>
        <w:t xml:space="preserve"> </w:t>
      </w:r>
      <w:r w:rsidRPr="00BE4756">
        <w:rPr>
          <w:rFonts w:ascii="Times New Roman" w:hAnsi="Times New Roman"/>
          <w:sz w:val="24"/>
          <w:szCs w:val="24"/>
        </w:rPr>
        <w:t>SARS-CoV-2</w:t>
      </w:r>
      <w:r w:rsidRPr="00BE4756">
        <w:rPr>
          <w:rFonts w:ascii="Times New Roman" w:hAnsi="Times New Roman"/>
          <w:b/>
          <w:sz w:val="24"/>
          <w:szCs w:val="24"/>
        </w:rPr>
        <w:t xml:space="preserve"> </w:t>
      </w:r>
      <w:r w:rsidRPr="00BE4756">
        <w:rPr>
          <w:rFonts w:ascii="Times New Roman" w:hAnsi="Times New Roman"/>
          <w:sz w:val="24"/>
          <w:szCs w:val="24"/>
        </w:rPr>
        <w:t>- это качественный иммунологический анализ, в котором используются высокочувствительные моноклональные антитела для обнаружения белка нуклеокапсида SARS-CoV-2 в мазке из носоглотки. Тест-полоска содержит частицы, конъюгированные с коллоидным золотом, с моноклональными антителами против нуклеокапсидного белка SARS-CoV-2;</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sz w:val="24"/>
          <w:szCs w:val="24"/>
        </w:rPr>
      </w:pPr>
      <w:r w:rsidRPr="00BE4756">
        <w:rPr>
          <w:rFonts w:ascii="Times New Roman" w:hAnsi="Times New Roman"/>
          <w:sz w:val="24"/>
          <w:szCs w:val="24"/>
        </w:rPr>
        <w:t>1.2 Материалом для определения антигенов коронавируса SARS-CoV-2 является материал из дыхательных путей (мазок из носа или носоглотки);</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sz w:val="24"/>
          <w:szCs w:val="24"/>
        </w:rPr>
      </w:pPr>
      <w:r w:rsidRPr="00BE4756">
        <w:rPr>
          <w:rFonts w:ascii="Times New Roman" w:hAnsi="Times New Roman"/>
          <w:sz w:val="24"/>
          <w:szCs w:val="24"/>
        </w:rPr>
        <w:t xml:space="preserve">1.3 Наилучшие результаты применения экспресс тестирования </w:t>
      </w:r>
      <w:r w:rsidRPr="00BE4756">
        <w:rPr>
          <w:rFonts w:ascii="Times New Roman" w:hAnsi="Times New Roman"/>
          <w:i/>
          <w:sz w:val="24"/>
          <w:szCs w:val="24"/>
        </w:rPr>
        <w:t>(далее-ЭТ)</w:t>
      </w:r>
      <w:r w:rsidRPr="00BE4756">
        <w:rPr>
          <w:rFonts w:ascii="Times New Roman" w:hAnsi="Times New Roman"/>
          <w:sz w:val="24"/>
          <w:szCs w:val="24"/>
        </w:rPr>
        <w:t xml:space="preserve"> для определения антигенов наблюдаются у пациентов, находящихся на предсимптомной (1–3 дня до появления симптомов) или в начале манифестной (первые 5–7 дней болезни) стадии заболевания;</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sz w:val="24"/>
          <w:szCs w:val="24"/>
        </w:rPr>
      </w:pPr>
      <w:r w:rsidRPr="00BE4756">
        <w:rPr>
          <w:rFonts w:ascii="Times New Roman" w:hAnsi="Times New Roman"/>
          <w:sz w:val="24"/>
          <w:szCs w:val="24"/>
        </w:rPr>
        <w:t>1.4  При недоступности ПЦР, для диагностики инфекции, вызванной вирусом SARS-CoV-2, допускается использование ЭТ, отвечающих минимальным характеристикам чувствительности ≥80% и специфичности≥97%, значения которых определены путем сравнения с референсным тестом ПЦР;</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sz w:val="24"/>
          <w:szCs w:val="24"/>
        </w:rPr>
      </w:pPr>
      <w:r w:rsidRPr="00BE4756">
        <w:rPr>
          <w:rFonts w:ascii="Times New Roman" w:hAnsi="Times New Roman"/>
          <w:sz w:val="24"/>
          <w:szCs w:val="24"/>
        </w:rPr>
        <w:t xml:space="preserve">1.5 В целях достижения оптимальных результатов тестирования с использованием ЭТ выполняется обученным персоналом в строгом соответствии с инструкциями производителя в течение первых 5–7 дней от момента возникновения симптомов заболевания. </w:t>
      </w:r>
    </w:p>
    <w:p w:rsidR="006762F7" w:rsidRPr="00BE4756" w:rsidRDefault="006762F7" w:rsidP="006762F7">
      <w:pPr>
        <w:tabs>
          <w:tab w:val="left" w:pos="567"/>
          <w:tab w:val="left" w:pos="993"/>
        </w:tabs>
        <w:spacing w:after="0"/>
        <w:ind w:firstLine="851"/>
        <w:jc w:val="both"/>
        <w:rPr>
          <w:rFonts w:ascii="Times New Roman" w:hAnsi="Times New Roman"/>
          <w:sz w:val="24"/>
          <w:szCs w:val="24"/>
        </w:rPr>
      </w:pPr>
      <w:r w:rsidRPr="00BE4756">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в близкие моменты времени с интервалом не более 2 дней.</w:t>
      </w:r>
    </w:p>
    <w:p w:rsidR="006762F7" w:rsidRPr="00BE4756" w:rsidRDefault="006762F7" w:rsidP="006762F7">
      <w:pPr>
        <w:tabs>
          <w:tab w:val="left" w:pos="284"/>
          <w:tab w:val="left" w:pos="567"/>
          <w:tab w:val="left" w:pos="993"/>
        </w:tabs>
        <w:spacing w:after="0" w:line="240" w:lineRule="auto"/>
        <w:ind w:left="851"/>
        <w:jc w:val="both"/>
        <w:rPr>
          <w:rFonts w:ascii="Times New Roman" w:hAnsi="Times New Roman"/>
          <w:b/>
          <w:sz w:val="24"/>
          <w:szCs w:val="24"/>
        </w:rPr>
      </w:pPr>
      <w:r w:rsidRPr="00BE4756">
        <w:rPr>
          <w:rFonts w:ascii="Times New Roman" w:hAnsi="Times New Roman"/>
          <w:b/>
          <w:sz w:val="24"/>
          <w:szCs w:val="24"/>
        </w:rPr>
        <w:t>2. Экспресс - тестирование применяется к следующим категориям:</w:t>
      </w:r>
    </w:p>
    <w:p w:rsidR="006762F7" w:rsidRPr="00BE4756" w:rsidRDefault="006762F7" w:rsidP="006762F7">
      <w:pPr>
        <w:tabs>
          <w:tab w:val="left" w:pos="567"/>
          <w:tab w:val="left" w:pos="851"/>
          <w:tab w:val="left" w:pos="993"/>
        </w:tabs>
        <w:spacing w:after="0"/>
        <w:ind w:firstLine="851"/>
        <w:jc w:val="both"/>
        <w:rPr>
          <w:rFonts w:ascii="Times New Roman" w:hAnsi="Times New Roman" w:cs="Times New Roman"/>
          <w:sz w:val="24"/>
          <w:szCs w:val="24"/>
        </w:rPr>
      </w:pPr>
      <w:r w:rsidRPr="00BE4756">
        <w:rPr>
          <w:rFonts w:ascii="Times New Roman" w:hAnsi="Times New Roman" w:cs="Times New Roman"/>
          <w:sz w:val="24"/>
          <w:szCs w:val="24"/>
        </w:rPr>
        <w:t xml:space="preserve">2.1 В организованных коллективах и закрытых учреждениях </w:t>
      </w:r>
      <w:r w:rsidRPr="00BE4756">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BE4756">
        <w:rPr>
          <w:rFonts w:ascii="Times New Roman" w:hAnsi="Times New Roman" w:cs="Times New Roman"/>
          <w:b/>
          <w:sz w:val="24"/>
          <w:szCs w:val="24"/>
        </w:rPr>
        <w:t xml:space="preserve"> </w:t>
      </w:r>
      <w:r w:rsidRPr="00BE4756">
        <w:rPr>
          <w:rFonts w:ascii="Times New Roman" w:hAnsi="Times New Roman" w:cs="Times New Roman"/>
          <w:sz w:val="24"/>
          <w:szCs w:val="24"/>
        </w:rPr>
        <w:t xml:space="preserve">для массового тестирования в очагах инфекции (вспышек). При мониторинге динамики заболеваемости в коллективах во время вспышек заболеваний, </w:t>
      </w:r>
      <w:r w:rsidRPr="00BE4756">
        <w:rPr>
          <w:rFonts w:ascii="Times New Roman" w:hAnsi="Times New Roman" w:cs="Times New Roman"/>
          <w:sz w:val="24"/>
          <w:szCs w:val="24"/>
        </w:rPr>
        <w:lastRenderedPageBreak/>
        <w:t>особенно среди работников непрерывно действующих организаций и работников здравоохранения.</w:t>
      </w:r>
    </w:p>
    <w:p w:rsidR="006762F7" w:rsidRPr="00BE4756" w:rsidRDefault="006762F7" w:rsidP="006762F7">
      <w:pPr>
        <w:tabs>
          <w:tab w:val="left" w:pos="567"/>
          <w:tab w:val="left" w:pos="993"/>
        </w:tabs>
        <w:spacing w:after="0"/>
        <w:ind w:firstLine="851"/>
        <w:jc w:val="both"/>
        <w:rPr>
          <w:rFonts w:ascii="Times New Roman" w:hAnsi="Times New Roman" w:cs="Times New Roman"/>
          <w:sz w:val="24"/>
          <w:szCs w:val="24"/>
        </w:rPr>
      </w:pPr>
      <w:r w:rsidRPr="00BE4756">
        <w:rPr>
          <w:rFonts w:ascii="Times New Roman" w:hAnsi="Times New Roman" w:cs="Times New Roman"/>
          <w:sz w:val="24"/>
          <w:szCs w:val="24"/>
        </w:rPr>
        <w:t xml:space="preserve">2.2 При экстренной госпитализации пациентов, у лиц, имеющие признаки не исключающие </w:t>
      </w:r>
      <w:r w:rsidRPr="00BE4756">
        <w:rPr>
          <w:rFonts w:ascii="Times New Roman" w:hAnsi="Times New Roman" w:cs="Times New Roman"/>
          <w:sz w:val="24"/>
          <w:szCs w:val="24"/>
          <w:lang w:val="en-US"/>
        </w:rPr>
        <w:t>COVID</w:t>
      </w:r>
      <w:r w:rsidRPr="00BE4756">
        <w:rPr>
          <w:rFonts w:ascii="Times New Roman" w:hAnsi="Times New Roman" w:cs="Times New Roman"/>
          <w:sz w:val="24"/>
          <w:szCs w:val="24"/>
        </w:rPr>
        <w:t>-19;</w:t>
      </w:r>
    </w:p>
    <w:p w:rsidR="006762F7" w:rsidRPr="00BE4756" w:rsidRDefault="006762F7" w:rsidP="006762F7">
      <w:pPr>
        <w:pStyle w:val="a5"/>
        <w:tabs>
          <w:tab w:val="left" w:pos="567"/>
          <w:tab w:val="left" w:pos="993"/>
        </w:tabs>
        <w:spacing w:after="0"/>
        <w:ind w:left="0" w:firstLine="851"/>
        <w:jc w:val="both"/>
        <w:rPr>
          <w:rFonts w:ascii="Times New Roman" w:hAnsi="Times New Roman"/>
          <w:sz w:val="24"/>
          <w:szCs w:val="24"/>
        </w:rPr>
      </w:pPr>
      <w:r w:rsidRPr="00BE4756">
        <w:rPr>
          <w:rFonts w:ascii="Times New Roman" w:hAnsi="Times New Roman"/>
          <w:sz w:val="24"/>
          <w:szCs w:val="24"/>
        </w:rPr>
        <w:t>2.3 В отдаленных населенных пунктах, где нет доступа к ПЦР тестированию.</w:t>
      </w:r>
    </w:p>
    <w:p w:rsidR="006762F7" w:rsidRPr="00BE4756" w:rsidRDefault="006762F7" w:rsidP="006762F7">
      <w:pPr>
        <w:pStyle w:val="a5"/>
        <w:tabs>
          <w:tab w:val="left" w:pos="567"/>
          <w:tab w:val="left" w:pos="993"/>
        </w:tabs>
        <w:spacing w:after="0"/>
        <w:ind w:left="0" w:firstLine="851"/>
        <w:jc w:val="both"/>
        <w:rPr>
          <w:rFonts w:ascii="Times New Roman" w:hAnsi="Times New Roman"/>
          <w:b/>
          <w:sz w:val="24"/>
          <w:szCs w:val="24"/>
        </w:rPr>
      </w:pPr>
      <w:r w:rsidRPr="00BE4756">
        <w:rPr>
          <w:rFonts w:ascii="Times New Roman" w:hAnsi="Times New Roman"/>
          <w:b/>
          <w:sz w:val="24"/>
          <w:szCs w:val="24"/>
        </w:rPr>
        <w:t xml:space="preserve">3. Экспресс - тестирование выполняется: </w:t>
      </w:r>
    </w:p>
    <w:p w:rsidR="006762F7" w:rsidRPr="00BE4756" w:rsidRDefault="006762F7" w:rsidP="006762F7">
      <w:pPr>
        <w:pStyle w:val="a5"/>
        <w:numPr>
          <w:ilvl w:val="1"/>
          <w:numId w:val="20"/>
        </w:numPr>
        <w:tabs>
          <w:tab w:val="left" w:pos="284"/>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при прикроватном тестировании в стационаре (POCT);</w:t>
      </w:r>
    </w:p>
    <w:p w:rsidR="006762F7" w:rsidRPr="00BE4756" w:rsidRDefault="006762F7" w:rsidP="006762F7">
      <w:pPr>
        <w:pStyle w:val="a5"/>
        <w:numPr>
          <w:ilvl w:val="1"/>
          <w:numId w:val="20"/>
        </w:numPr>
        <w:tabs>
          <w:tab w:val="left" w:pos="284"/>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в специально выделенных и оснащенных автомобилях;</w:t>
      </w:r>
    </w:p>
    <w:p w:rsidR="006762F7" w:rsidRPr="00BE4756" w:rsidRDefault="006762F7" w:rsidP="006762F7">
      <w:pPr>
        <w:pStyle w:val="a5"/>
        <w:numPr>
          <w:ilvl w:val="1"/>
          <w:numId w:val="20"/>
        </w:numPr>
        <w:tabs>
          <w:tab w:val="left" w:pos="284"/>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и т.д.;</w:t>
      </w:r>
    </w:p>
    <w:p w:rsidR="006762F7" w:rsidRPr="00BE4756" w:rsidRDefault="006762F7" w:rsidP="006762F7">
      <w:pPr>
        <w:pStyle w:val="a5"/>
        <w:numPr>
          <w:ilvl w:val="1"/>
          <w:numId w:val="20"/>
        </w:numPr>
        <w:tabs>
          <w:tab w:val="left" w:pos="284"/>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в специализированных палатках (кабинетах) или мобильных пунктах забора (СП или моб ПЗБ);</w:t>
      </w:r>
    </w:p>
    <w:p w:rsidR="006762F7" w:rsidRPr="00BE4756" w:rsidRDefault="006762F7" w:rsidP="006762F7">
      <w:pPr>
        <w:pStyle w:val="a5"/>
        <w:numPr>
          <w:ilvl w:val="1"/>
          <w:numId w:val="20"/>
        </w:numPr>
        <w:tabs>
          <w:tab w:val="left" w:pos="284"/>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в специально выделенных и оснащенных пунктах забора биоматериала.</w:t>
      </w:r>
    </w:p>
    <w:p w:rsidR="006762F7" w:rsidRPr="00BE4756" w:rsidRDefault="006762F7" w:rsidP="006762F7">
      <w:pPr>
        <w:pStyle w:val="a5"/>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b/>
          <w:sz w:val="24"/>
          <w:szCs w:val="24"/>
        </w:rPr>
        <w:t xml:space="preserve">4.  Экспресс-тестирование не применяется: </w:t>
      </w:r>
    </w:p>
    <w:p w:rsidR="006762F7" w:rsidRPr="00BE4756" w:rsidRDefault="006762F7" w:rsidP="006762F7">
      <w:pPr>
        <w:pStyle w:val="a5"/>
        <w:numPr>
          <w:ilvl w:val="1"/>
          <w:numId w:val="21"/>
        </w:numPr>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sz w:val="24"/>
          <w:szCs w:val="24"/>
        </w:rPr>
        <w:t>У лиц, не имеющих симптомов заболевания, за исключением случаев контакта с пациентом, имеющим подтвержденный диагноз заболевания;</w:t>
      </w:r>
    </w:p>
    <w:p w:rsidR="006762F7" w:rsidRPr="00BE4756" w:rsidRDefault="006762F7" w:rsidP="006762F7">
      <w:pPr>
        <w:pStyle w:val="a5"/>
        <w:numPr>
          <w:ilvl w:val="1"/>
          <w:numId w:val="21"/>
        </w:numPr>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sz w:val="24"/>
          <w:szCs w:val="24"/>
        </w:rPr>
        <w:t>В условиях полного отсутствия случаев заболевания или при наличии единичных случаев;</w:t>
      </w:r>
    </w:p>
    <w:p w:rsidR="006762F7" w:rsidRPr="00BE4756" w:rsidRDefault="006762F7" w:rsidP="006762F7">
      <w:pPr>
        <w:pStyle w:val="a5"/>
        <w:numPr>
          <w:ilvl w:val="1"/>
          <w:numId w:val="21"/>
        </w:numPr>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sz w:val="24"/>
          <w:szCs w:val="24"/>
        </w:rPr>
        <w:t>Не реализованы необходимые меры биобезопасности и профилактики инфекций и инфекционного контроля (ПИИК);</w:t>
      </w:r>
    </w:p>
    <w:p w:rsidR="006762F7" w:rsidRPr="00BE4756" w:rsidRDefault="006762F7" w:rsidP="006762F7">
      <w:pPr>
        <w:pStyle w:val="a5"/>
        <w:numPr>
          <w:ilvl w:val="1"/>
          <w:numId w:val="21"/>
        </w:numPr>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sz w:val="24"/>
          <w:szCs w:val="24"/>
        </w:rPr>
        <w:t>В целях скрининга в аэропортах или пунктах пересечения границы;</w:t>
      </w:r>
    </w:p>
    <w:p w:rsidR="006762F7" w:rsidRPr="00BE4756" w:rsidRDefault="006762F7" w:rsidP="006762F7">
      <w:pPr>
        <w:pStyle w:val="a5"/>
        <w:numPr>
          <w:ilvl w:val="1"/>
          <w:numId w:val="21"/>
        </w:numPr>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sz w:val="24"/>
          <w:szCs w:val="24"/>
        </w:rPr>
        <w:t>В ходе скрининга перед донацией крови и плановой госпитализации.</w:t>
      </w:r>
    </w:p>
    <w:p w:rsidR="006762F7" w:rsidRPr="00BE4756" w:rsidRDefault="006762F7" w:rsidP="006762F7">
      <w:pPr>
        <w:tabs>
          <w:tab w:val="left" w:pos="567"/>
          <w:tab w:val="left" w:pos="709"/>
          <w:tab w:val="left" w:pos="993"/>
        </w:tabs>
        <w:spacing w:after="0" w:line="240" w:lineRule="auto"/>
        <w:ind w:firstLine="851"/>
        <w:jc w:val="both"/>
        <w:rPr>
          <w:rFonts w:ascii="Times New Roman" w:hAnsi="Times New Roman" w:cs="Times New Roman"/>
          <w:b/>
          <w:sz w:val="24"/>
          <w:szCs w:val="24"/>
        </w:rPr>
      </w:pPr>
      <w:r w:rsidRPr="00BE4756">
        <w:rPr>
          <w:rFonts w:ascii="Times New Roman" w:hAnsi="Times New Roman" w:cs="Times New Roman"/>
          <w:b/>
          <w:sz w:val="24"/>
          <w:szCs w:val="24"/>
        </w:rPr>
        <w:t>5. Инструменты и материалы для забора проб биоматериала и проведения тестирования:</w:t>
      </w:r>
    </w:p>
    <w:p w:rsidR="006762F7" w:rsidRPr="00BE4756" w:rsidRDefault="006762F7" w:rsidP="006762F7">
      <w:pPr>
        <w:pStyle w:val="a5"/>
        <w:numPr>
          <w:ilvl w:val="1"/>
          <w:numId w:val="22"/>
        </w:numPr>
        <w:tabs>
          <w:tab w:val="left" w:pos="284"/>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rsidR="006762F7" w:rsidRPr="00BE4756" w:rsidRDefault="006762F7" w:rsidP="006762F7">
      <w:pPr>
        <w:pStyle w:val="a5"/>
        <w:numPr>
          <w:ilvl w:val="1"/>
          <w:numId w:val="22"/>
        </w:numPr>
        <w:tabs>
          <w:tab w:val="left" w:pos="284"/>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секундомер</w:t>
      </w:r>
    </w:p>
    <w:p w:rsidR="006762F7" w:rsidRPr="00BE4756" w:rsidRDefault="006762F7" w:rsidP="006762F7">
      <w:pPr>
        <w:pStyle w:val="a5"/>
        <w:numPr>
          <w:ilvl w:val="1"/>
          <w:numId w:val="22"/>
        </w:numPr>
        <w:tabs>
          <w:tab w:val="left" w:pos="284"/>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рабочий стол</w:t>
      </w:r>
    </w:p>
    <w:p w:rsidR="006762F7" w:rsidRPr="00BE4756" w:rsidRDefault="006762F7" w:rsidP="006762F7">
      <w:pPr>
        <w:pStyle w:val="a5"/>
        <w:numPr>
          <w:ilvl w:val="1"/>
          <w:numId w:val="22"/>
        </w:numPr>
        <w:tabs>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rsidR="006762F7" w:rsidRPr="00BE4756" w:rsidRDefault="006762F7" w:rsidP="006762F7">
      <w:pPr>
        <w:pStyle w:val="a5"/>
        <w:numPr>
          <w:ilvl w:val="1"/>
          <w:numId w:val="22"/>
        </w:numPr>
        <w:tabs>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холодильнике 2-4 °С </w:t>
      </w:r>
      <w:r w:rsidRPr="00BE4756">
        <w:rPr>
          <w:rFonts w:ascii="Times New Roman" w:hAnsi="Times New Roman"/>
          <w:i/>
          <w:sz w:val="24"/>
          <w:szCs w:val="24"/>
        </w:rPr>
        <w:t>(с рекомендациями по хранению реагента можно ознакомится в инструкции)</w:t>
      </w:r>
      <w:r w:rsidRPr="00BE4756">
        <w:rPr>
          <w:rFonts w:ascii="Times New Roman" w:hAnsi="Times New Roman"/>
          <w:sz w:val="24"/>
          <w:szCs w:val="24"/>
        </w:rPr>
        <w:t xml:space="preserve">. </w:t>
      </w:r>
      <w:r w:rsidRPr="00BE4756">
        <w:rPr>
          <w:rFonts w:ascii="Times New Roman" w:hAnsi="Times New Roman"/>
          <w:b/>
          <w:sz w:val="24"/>
          <w:szCs w:val="24"/>
        </w:rPr>
        <w:t xml:space="preserve">Не подвергать замораживанию </w:t>
      </w:r>
      <w:r w:rsidRPr="00BE4756">
        <w:rPr>
          <w:rFonts w:ascii="Times New Roman" w:hAnsi="Times New Roman"/>
          <w:sz w:val="24"/>
          <w:szCs w:val="24"/>
        </w:rPr>
        <w:t>(для исключения получения ложноотрицательных результатов теста)</w:t>
      </w:r>
      <w:r w:rsidRPr="00BE4756">
        <w:rPr>
          <w:rFonts w:ascii="Times New Roman" w:hAnsi="Times New Roman"/>
          <w:b/>
          <w:sz w:val="24"/>
          <w:szCs w:val="24"/>
        </w:rPr>
        <w:t>!!!</w:t>
      </w:r>
      <w:r w:rsidRPr="00BE4756">
        <w:rPr>
          <w:rFonts w:ascii="Times New Roman" w:hAnsi="Times New Roman"/>
          <w:sz w:val="24"/>
          <w:szCs w:val="24"/>
        </w:rPr>
        <w:t xml:space="preserve"> </w:t>
      </w:r>
    </w:p>
    <w:p w:rsidR="006762F7" w:rsidRPr="00BE4756" w:rsidRDefault="006762F7" w:rsidP="006762F7">
      <w:pPr>
        <w:pStyle w:val="a5"/>
        <w:numPr>
          <w:ilvl w:val="1"/>
          <w:numId w:val="22"/>
        </w:numPr>
        <w:tabs>
          <w:tab w:val="left" w:pos="284"/>
          <w:tab w:val="left" w:pos="360"/>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rsidR="006762F7" w:rsidRPr="00BE4756" w:rsidRDefault="006762F7" w:rsidP="006762F7">
      <w:pPr>
        <w:pStyle w:val="a5"/>
        <w:tabs>
          <w:tab w:val="left" w:pos="567"/>
          <w:tab w:val="left" w:pos="993"/>
        </w:tabs>
        <w:spacing w:after="0" w:line="240" w:lineRule="auto"/>
        <w:ind w:left="0" w:firstLine="851"/>
        <w:jc w:val="both"/>
        <w:rPr>
          <w:rFonts w:ascii="Times New Roman" w:hAnsi="Times New Roman"/>
          <w:b/>
          <w:sz w:val="24"/>
          <w:szCs w:val="24"/>
        </w:rPr>
      </w:pPr>
      <w:r w:rsidRPr="00BE4756">
        <w:rPr>
          <w:rFonts w:ascii="Times New Roman" w:hAnsi="Times New Roman"/>
          <w:b/>
          <w:sz w:val="24"/>
          <w:szCs w:val="24"/>
        </w:rPr>
        <w:t>6.  Забор материала и выполнение теста экспресс-методом (зависит от используемого экспресс-теста):</w:t>
      </w:r>
    </w:p>
    <w:p w:rsidR="006762F7" w:rsidRPr="00BE4756" w:rsidRDefault="006762F7" w:rsidP="006762F7">
      <w:pPr>
        <w:pStyle w:val="a5"/>
        <w:numPr>
          <w:ilvl w:val="1"/>
          <w:numId w:val="23"/>
        </w:numPr>
        <w:tabs>
          <w:tab w:val="left" w:pos="426"/>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 При сборе материала используются СИЗ;</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Образцы мазков забираются по месту нахождения тестируемого </w:t>
      </w:r>
      <w:r w:rsidRPr="00BE4756">
        <w:rPr>
          <w:rFonts w:ascii="Times New Roman" w:hAnsi="Times New Roman"/>
          <w:i/>
          <w:sz w:val="24"/>
          <w:szCs w:val="24"/>
        </w:rPr>
        <w:t>(на дому, в медицинской организации, стационарах, по месту работы, учебы, службы и т.д.)</w:t>
      </w:r>
      <w:r w:rsidRPr="00BE4756">
        <w:rPr>
          <w:rFonts w:ascii="Times New Roman" w:hAnsi="Times New Roman"/>
          <w:sz w:val="24"/>
          <w:szCs w:val="24"/>
        </w:rPr>
        <w:t xml:space="preserve"> с помощью </w:t>
      </w:r>
      <w:r w:rsidRPr="00BE4756">
        <w:rPr>
          <w:rFonts w:ascii="Times New Roman" w:hAnsi="Times New Roman"/>
          <w:sz w:val="24"/>
          <w:szCs w:val="24"/>
        </w:rPr>
        <w:lastRenderedPageBreak/>
        <w:t>стерильного тампона с искусственным аппликатором из синтетического материала (например: полиэстер или дакрон) на пластиковом стержне;</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BE4756">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BE4756">
        <w:rPr>
          <w:rFonts w:ascii="Times New Roman" w:hAnsi="Times New Roman"/>
          <w:sz w:val="24"/>
          <w:szCs w:val="24"/>
        </w:rPr>
        <w:t>);</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pacing w:val="-1"/>
          <w:sz w:val="24"/>
          <w:szCs w:val="24"/>
        </w:rPr>
        <w:t>Тампон</w:t>
      </w:r>
      <w:r w:rsidRPr="00BE4756">
        <w:rPr>
          <w:rFonts w:ascii="Times New Roman" w:hAnsi="Times New Roman"/>
          <w:spacing w:val="3"/>
          <w:sz w:val="24"/>
          <w:szCs w:val="24"/>
        </w:rPr>
        <w:t xml:space="preserve"> </w:t>
      </w:r>
      <w:r w:rsidRPr="00BE4756">
        <w:rPr>
          <w:rFonts w:ascii="Times New Roman" w:hAnsi="Times New Roman"/>
          <w:sz w:val="24"/>
          <w:szCs w:val="24"/>
        </w:rPr>
        <w:t>с</w:t>
      </w:r>
      <w:r w:rsidRPr="00BE4756">
        <w:rPr>
          <w:rFonts w:ascii="Times New Roman" w:hAnsi="Times New Roman"/>
          <w:spacing w:val="4"/>
          <w:sz w:val="24"/>
          <w:szCs w:val="24"/>
        </w:rPr>
        <w:t xml:space="preserve"> </w:t>
      </w:r>
      <w:r w:rsidRPr="00BE4756">
        <w:rPr>
          <w:rFonts w:ascii="Times New Roman" w:hAnsi="Times New Roman"/>
          <w:spacing w:val="-2"/>
          <w:sz w:val="24"/>
          <w:szCs w:val="24"/>
        </w:rPr>
        <w:t>образцом</w:t>
      </w:r>
      <w:r w:rsidRPr="00BE4756">
        <w:rPr>
          <w:rFonts w:ascii="Times New Roman" w:hAnsi="Times New Roman"/>
          <w:spacing w:val="6"/>
          <w:sz w:val="24"/>
          <w:szCs w:val="24"/>
        </w:rPr>
        <w:t xml:space="preserve"> </w:t>
      </w:r>
      <w:r w:rsidRPr="00BE4756">
        <w:rPr>
          <w:rFonts w:ascii="Times New Roman" w:hAnsi="Times New Roman"/>
          <w:spacing w:val="-1"/>
          <w:sz w:val="24"/>
          <w:szCs w:val="24"/>
        </w:rPr>
        <w:t>поместить</w:t>
      </w:r>
      <w:r w:rsidRPr="00BE4756">
        <w:rPr>
          <w:rFonts w:ascii="Times New Roman" w:hAnsi="Times New Roman"/>
          <w:spacing w:val="4"/>
          <w:sz w:val="24"/>
          <w:szCs w:val="24"/>
        </w:rPr>
        <w:t xml:space="preserve"> </w:t>
      </w:r>
      <w:r w:rsidRPr="00BE4756">
        <w:rPr>
          <w:rFonts w:ascii="Times New Roman" w:hAnsi="Times New Roman"/>
          <w:sz w:val="24"/>
          <w:szCs w:val="24"/>
        </w:rPr>
        <w:t>в</w:t>
      </w:r>
      <w:r w:rsidRPr="00BE4756">
        <w:rPr>
          <w:rFonts w:ascii="Times New Roman" w:hAnsi="Times New Roman"/>
          <w:spacing w:val="4"/>
          <w:sz w:val="24"/>
          <w:szCs w:val="24"/>
        </w:rPr>
        <w:t xml:space="preserve"> </w:t>
      </w:r>
      <w:r w:rsidRPr="00BE4756">
        <w:rPr>
          <w:rFonts w:ascii="Times New Roman" w:hAnsi="Times New Roman"/>
          <w:spacing w:val="-1"/>
          <w:sz w:val="24"/>
          <w:szCs w:val="24"/>
        </w:rPr>
        <w:t>пробирку</w:t>
      </w:r>
      <w:r w:rsidRPr="00BE4756">
        <w:rPr>
          <w:rFonts w:ascii="Times New Roman" w:hAnsi="Times New Roman"/>
          <w:spacing w:val="4"/>
          <w:sz w:val="24"/>
          <w:szCs w:val="24"/>
        </w:rPr>
        <w:t xml:space="preserve"> </w:t>
      </w:r>
      <w:r w:rsidRPr="00BE4756">
        <w:rPr>
          <w:rFonts w:ascii="Times New Roman" w:hAnsi="Times New Roman"/>
          <w:sz w:val="24"/>
          <w:szCs w:val="24"/>
        </w:rPr>
        <w:t>для</w:t>
      </w:r>
      <w:r w:rsidRPr="00BE4756">
        <w:rPr>
          <w:rFonts w:ascii="Times New Roman" w:hAnsi="Times New Roman"/>
          <w:spacing w:val="6"/>
          <w:sz w:val="24"/>
          <w:szCs w:val="24"/>
        </w:rPr>
        <w:t xml:space="preserve"> </w:t>
      </w:r>
      <w:r w:rsidRPr="00BE4756">
        <w:rPr>
          <w:rFonts w:ascii="Times New Roman" w:hAnsi="Times New Roman"/>
          <w:spacing w:val="-1"/>
          <w:sz w:val="24"/>
          <w:szCs w:val="24"/>
        </w:rPr>
        <w:t>забора.</w:t>
      </w:r>
      <w:r w:rsidRPr="00BE4756">
        <w:rPr>
          <w:rFonts w:ascii="Times New Roman" w:hAnsi="Times New Roman"/>
          <w:spacing w:val="4"/>
          <w:sz w:val="24"/>
          <w:szCs w:val="24"/>
        </w:rPr>
        <w:t xml:space="preserve"> </w:t>
      </w:r>
      <w:r w:rsidRPr="00BE4756">
        <w:rPr>
          <w:rFonts w:ascii="Times New Roman" w:hAnsi="Times New Roman"/>
          <w:spacing w:val="-1"/>
          <w:sz w:val="24"/>
          <w:szCs w:val="24"/>
        </w:rPr>
        <w:t>Вращать</w:t>
      </w:r>
      <w:r w:rsidRPr="00BE4756">
        <w:rPr>
          <w:rFonts w:ascii="Times New Roman" w:hAnsi="Times New Roman"/>
          <w:spacing w:val="29"/>
          <w:sz w:val="24"/>
          <w:szCs w:val="24"/>
        </w:rPr>
        <w:t xml:space="preserve"> </w:t>
      </w:r>
      <w:r w:rsidRPr="00BE4756">
        <w:rPr>
          <w:rFonts w:ascii="Times New Roman" w:hAnsi="Times New Roman"/>
          <w:spacing w:val="-1"/>
          <w:sz w:val="24"/>
          <w:szCs w:val="24"/>
        </w:rPr>
        <w:t>тампон</w:t>
      </w:r>
      <w:r w:rsidRPr="00BE4756">
        <w:rPr>
          <w:rFonts w:ascii="Times New Roman" w:hAnsi="Times New Roman"/>
          <w:spacing w:val="22"/>
          <w:sz w:val="24"/>
          <w:szCs w:val="24"/>
        </w:rPr>
        <w:t xml:space="preserve"> </w:t>
      </w:r>
      <w:r w:rsidRPr="00BE4756">
        <w:rPr>
          <w:rFonts w:ascii="Times New Roman" w:hAnsi="Times New Roman"/>
          <w:sz w:val="24"/>
          <w:szCs w:val="24"/>
        </w:rPr>
        <w:t>в</w:t>
      </w:r>
      <w:r w:rsidRPr="00BE4756">
        <w:rPr>
          <w:rFonts w:ascii="Times New Roman" w:hAnsi="Times New Roman"/>
          <w:spacing w:val="22"/>
          <w:sz w:val="24"/>
          <w:szCs w:val="24"/>
        </w:rPr>
        <w:t xml:space="preserve"> </w:t>
      </w:r>
      <w:r w:rsidRPr="00BE4756">
        <w:rPr>
          <w:rFonts w:ascii="Times New Roman" w:hAnsi="Times New Roman"/>
          <w:spacing w:val="-1"/>
          <w:sz w:val="24"/>
          <w:szCs w:val="24"/>
        </w:rPr>
        <w:t>течение</w:t>
      </w:r>
      <w:r w:rsidRPr="00BE4756">
        <w:rPr>
          <w:rFonts w:ascii="Times New Roman" w:hAnsi="Times New Roman"/>
          <w:spacing w:val="21"/>
          <w:sz w:val="24"/>
          <w:szCs w:val="24"/>
        </w:rPr>
        <w:t xml:space="preserve"> </w:t>
      </w:r>
      <w:r w:rsidRPr="00BE4756">
        <w:rPr>
          <w:rFonts w:ascii="Times New Roman" w:hAnsi="Times New Roman"/>
          <w:spacing w:val="-1"/>
          <w:sz w:val="24"/>
          <w:szCs w:val="24"/>
        </w:rPr>
        <w:t>10</w:t>
      </w:r>
      <w:r w:rsidRPr="00BE4756">
        <w:rPr>
          <w:rFonts w:ascii="Times New Roman" w:hAnsi="Times New Roman"/>
          <w:spacing w:val="21"/>
          <w:sz w:val="24"/>
          <w:szCs w:val="24"/>
        </w:rPr>
        <w:t xml:space="preserve"> </w:t>
      </w:r>
      <w:r w:rsidRPr="00BE4756">
        <w:rPr>
          <w:rFonts w:ascii="Times New Roman" w:hAnsi="Times New Roman"/>
          <w:spacing w:val="-1"/>
          <w:sz w:val="24"/>
          <w:szCs w:val="24"/>
        </w:rPr>
        <w:t>секунд,</w:t>
      </w:r>
      <w:r w:rsidRPr="00BE4756">
        <w:rPr>
          <w:rFonts w:ascii="Times New Roman" w:hAnsi="Times New Roman"/>
          <w:spacing w:val="22"/>
          <w:sz w:val="24"/>
          <w:szCs w:val="24"/>
        </w:rPr>
        <w:t xml:space="preserve"> </w:t>
      </w:r>
      <w:r w:rsidRPr="00BE4756">
        <w:rPr>
          <w:rFonts w:ascii="Times New Roman" w:hAnsi="Times New Roman"/>
          <w:spacing w:val="-1"/>
          <w:sz w:val="24"/>
          <w:szCs w:val="24"/>
        </w:rPr>
        <w:t>прижимая</w:t>
      </w:r>
      <w:r w:rsidRPr="00BE4756">
        <w:rPr>
          <w:rFonts w:ascii="Times New Roman" w:hAnsi="Times New Roman"/>
          <w:spacing w:val="21"/>
          <w:sz w:val="24"/>
          <w:szCs w:val="24"/>
        </w:rPr>
        <w:t xml:space="preserve"> </w:t>
      </w:r>
      <w:r w:rsidRPr="00BE4756">
        <w:rPr>
          <w:rFonts w:ascii="Times New Roman" w:hAnsi="Times New Roman"/>
          <w:spacing w:val="-1"/>
          <w:sz w:val="24"/>
          <w:szCs w:val="24"/>
        </w:rPr>
        <w:t>головку</w:t>
      </w:r>
      <w:r w:rsidRPr="00BE4756">
        <w:rPr>
          <w:rFonts w:ascii="Times New Roman" w:hAnsi="Times New Roman"/>
          <w:spacing w:val="21"/>
          <w:sz w:val="24"/>
          <w:szCs w:val="24"/>
        </w:rPr>
        <w:t xml:space="preserve"> </w:t>
      </w:r>
      <w:r w:rsidRPr="00BE4756">
        <w:rPr>
          <w:rFonts w:ascii="Times New Roman" w:hAnsi="Times New Roman"/>
          <w:sz w:val="24"/>
          <w:szCs w:val="24"/>
        </w:rPr>
        <w:t>к</w:t>
      </w:r>
      <w:r w:rsidRPr="00BE4756">
        <w:rPr>
          <w:rFonts w:ascii="Times New Roman" w:hAnsi="Times New Roman"/>
          <w:spacing w:val="39"/>
          <w:sz w:val="24"/>
          <w:szCs w:val="24"/>
        </w:rPr>
        <w:t xml:space="preserve"> </w:t>
      </w:r>
      <w:r w:rsidRPr="00BE4756">
        <w:rPr>
          <w:rFonts w:ascii="Times New Roman" w:hAnsi="Times New Roman"/>
          <w:spacing w:val="-1"/>
          <w:sz w:val="24"/>
          <w:szCs w:val="24"/>
        </w:rPr>
        <w:t>внутренней</w:t>
      </w:r>
      <w:r w:rsidRPr="00BE4756">
        <w:rPr>
          <w:rFonts w:ascii="Times New Roman" w:hAnsi="Times New Roman"/>
          <w:spacing w:val="-3"/>
          <w:sz w:val="24"/>
          <w:szCs w:val="24"/>
        </w:rPr>
        <w:t xml:space="preserve"> </w:t>
      </w:r>
      <w:r w:rsidRPr="00BE4756">
        <w:rPr>
          <w:rFonts w:ascii="Times New Roman" w:hAnsi="Times New Roman"/>
          <w:spacing w:val="-1"/>
          <w:sz w:val="24"/>
          <w:szCs w:val="24"/>
        </w:rPr>
        <w:t>стенке</w:t>
      </w:r>
      <w:r w:rsidRPr="00BE4756">
        <w:rPr>
          <w:rFonts w:ascii="Times New Roman" w:hAnsi="Times New Roman"/>
          <w:spacing w:val="-3"/>
          <w:sz w:val="24"/>
          <w:szCs w:val="24"/>
        </w:rPr>
        <w:t xml:space="preserve"> </w:t>
      </w:r>
      <w:r w:rsidRPr="00BE4756">
        <w:rPr>
          <w:rFonts w:ascii="Times New Roman" w:hAnsi="Times New Roman"/>
          <w:spacing w:val="-2"/>
          <w:sz w:val="24"/>
          <w:szCs w:val="24"/>
        </w:rPr>
        <w:t>пробирки,</w:t>
      </w:r>
      <w:r w:rsidRPr="00BE4756">
        <w:rPr>
          <w:rFonts w:ascii="Times New Roman" w:hAnsi="Times New Roman"/>
          <w:spacing w:val="1"/>
          <w:sz w:val="24"/>
          <w:szCs w:val="24"/>
        </w:rPr>
        <w:t xml:space="preserve"> </w:t>
      </w:r>
      <w:r w:rsidRPr="00BE4756">
        <w:rPr>
          <w:rFonts w:ascii="Times New Roman" w:hAnsi="Times New Roman"/>
          <w:spacing w:val="-1"/>
          <w:sz w:val="24"/>
          <w:szCs w:val="24"/>
        </w:rPr>
        <w:t>чтобы</w:t>
      </w:r>
      <w:r w:rsidRPr="00BE4756">
        <w:rPr>
          <w:rFonts w:ascii="Times New Roman" w:hAnsi="Times New Roman"/>
          <w:sz w:val="24"/>
          <w:szCs w:val="24"/>
        </w:rPr>
        <w:t xml:space="preserve"> </w:t>
      </w:r>
      <w:r w:rsidRPr="00BE4756">
        <w:rPr>
          <w:rFonts w:ascii="Times New Roman" w:hAnsi="Times New Roman"/>
          <w:spacing w:val="-1"/>
          <w:sz w:val="24"/>
          <w:szCs w:val="24"/>
        </w:rPr>
        <w:t>высвободить</w:t>
      </w:r>
      <w:r w:rsidRPr="00BE4756">
        <w:rPr>
          <w:rFonts w:ascii="Times New Roman" w:hAnsi="Times New Roman"/>
          <w:spacing w:val="-2"/>
          <w:sz w:val="24"/>
          <w:szCs w:val="24"/>
        </w:rPr>
        <w:t xml:space="preserve"> </w:t>
      </w:r>
      <w:r w:rsidRPr="00BE4756">
        <w:rPr>
          <w:rFonts w:ascii="Times New Roman" w:hAnsi="Times New Roman"/>
          <w:spacing w:val="-1"/>
          <w:sz w:val="24"/>
          <w:szCs w:val="24"/>
        </w:rPr>
        <w:t>антиген (</w:t>
      </w:r>
      <w:r w:rsidRPr="00BE4756">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BE4756">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BE4756">
        <w:rPr>
          <w:rFonts w:ascii="Times New Roman" w:hAnsi="Times New Roman"/>
          <w:sz w:val="24"/>
          <w:szCs w:val="24"/>
        </w:rPr>
        <w:t>);</w:t>
      </w:r>
    </w:p>
    <w:p w:rsidR="006762F7" w:rsidRPr="00BE4756" w:rsidRDefault="006762F7" w:rsidP="006762F7">
      <w:pPr>
        <w:tabs>
          <w:tab w:val="left" w:pos="567"/>
          <w:tab w:val="left" w:pos="993"/>
        </w:tabs>
        <w:spacing w:after="0" w:line="240" w:lineRule="auto"/>
        <w:ind w:firstLine="851"/>
        <w:jc w:val="center"/>
        <w:rPr>
          <w:rFonts w:ascii="Times New Roman" w:hAnsi="Times New Roman" w:cs="Times New Roman"/>
          <w:sz w:val="24"/>
          <w:szCs w:val="24"/>
        </w:rPr>
      </w:pPr>
      <w:r w:rsidRPr="00BE4756">
        <w:rPr>
          <w:rFonts w:ascii="Times New Roman" w:hAnsi="Times New Roman" w:cs="Times New Roman"/>
          <w:noProof/>
          <w:sz w:val="24"/>
          <w:szCs w:val="24"/>
        </w:rPr>
        <w:drawing>
          <wp:inline distT="0" distB="0" distL="0" distR="0" wp14:anchorId="3E381C4F" wp14:editId="09A2E349">
            <wp:extent cx="4862945" cy="20777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04136" cy="2138045"/>
                    </a:xfrm>
                    <a:prstGeom prst="rect">
                      <a:avLst/>
                    </a:prstGeom>
                  </pic:spPr>
                </pic:pic>
              </a:graphicData>
            </a:graphic>
          </wp:inline>
        </w:drawing>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pacing w:val="-1"/>
          <w:sz w:val="24"/>
          <w:szCs w:val="24"/>
        </w:rPr>
        <w:t>Извлечь</w:t>
      </w:r>
      <w:r w:rsidRPr="00BE4756">
        <w:rPr>
          <w:rFonts w:ascii="Times New Roman" w:hAnsi="Times New Roman"/>
          <w:spacing w:val="26"/>
          <w:sz w:val="24"/>
          <w:szCs w:val="24"/>
        </w:rPr>
        <w:t xml:space="preserve"> </w:t>
      </w:r>
      <w:r w:rsidRPr="00BE4756">
        <w:rPr>
          <w:rFonts w:ascii="Times New Roman" w:hAnsi="Times New Roman"/>
          <w:spacing w:val="-1"/>
          <w:sz w:val="24"/>
          <w:szCs w:val="24"/>
        </w:rPr>
        <w:t>тампон,</w:t>
      </w:r>
      <w:r w:rsidRPr="00BE4756">
        <w:rPr>
          <w:rFonts w:ascii="Times New Roman" w:hAnsi="Times New Roman"/>
          <w:spacing w:val="27"/>
          <w:sz w:val="24"/>
          <w:szCs w:val="24"/>
        </w:rPr>
        <w:t xml:space="preserve"> </w:t>
      </w:r>
      <w:r w:rsidRPr="00BE4756">
        <w:rPr>
          <w:rFonts w:ascii="Times New Roman" w:hAnsi="Times New Roman"/>
          <w:spacing w:val="-1"/>
          <w:sz w:val="24"/>
          <w:szCs w:val="24"/>
        </w:rPr>
        <w:t>одновременно</w:t>
      </w:r>
      <w:r w:rsidRPr="00BE4756">
        <w:rPr>
          <w:rFonts w:ascii="Times New Roman" w:hAnsi="Times New Roman"/>
          <w:spacing w:val="27"/>
          <w:sz w:val="24"/>
          <w:szCs w:val="24"/>
        </w:rPr>
        <w:t xml:space="preserve"> </w:t>
      </w:r>
      <w:r w:rsidRPr="00BE4756">
        <w:rPr>
          <w:rFonts w:ascii="Times New Roman" w:hAnsi="Times New Roman"/>
          <w:spacing w:val="-1"/>
          <w:sz w:val="24"/>
          <w:szCs w:val="24"/>
        </w:rPr>
        <w:t>прижимая</w:t>
      </w:r>
      <w:r w:rsidRPr="00BE4756">
        <w:rPr>
          <w:rFonts w:ascii="Times New Roman" w:hAnsi="Times New Roman"/>
          <w:spacing w:val="28"/>
          <w:sz w:val="24"/>
          <w:szCs w:val="24"/>
        </w:rPr>
        <w:t xml:space="preserve"> </w:t>
      </w:r>
      <w:r w:rsidRPr="00BE4756">
        <w:rPr>
          <w:rFonts w:ascii="Times New Roman" w:hAnsi="Times New Roman"/>
          <w:spacing w:val="-1"/>
          <w:sz w:val="24"/>
          <w:szCs w:val="24"/>
        </w:rPr>
        <w:t>головку</w:t>
      </w:r>
      <w:r w:rsidRPr="00BE4756">
        <w:rPr>
          <w:rFonts w:ascii="Times New Roman" w:hAnsi="Times New Roman"/>
          <w:spacing w:val="26"/>
          <w:sz w:val="24"/>
          <w:szCs w:val="24"/>
        </w:rPr>
        <w:t xml:space="preserve"> </w:t>
      </w:r>
      <w:r w:rsidRPr="00BE4756">
        <w:rPr>
          <w:rFonts w:ascii="Times New Roman" w:hAnsi="Times New Roman"/>
          <w:spacing w:val="-1"/>
          <w:sz w:val="24"/>
          <w:szCs w:val="24"/>
        </w:rPr>
        <w:t>тампона</w:t>
      </w:r>
      <w:r w:rsidRPr="00BE4756">
        <w:rPr>
          <w:rFonts w:ascii="Times New Roman" w:hAnsi="Times New Roman"/>
          <w:spacing w:val="26"/>
          <w:sz w:val="24"/>
          <w:szCs w:val="24"/>
        </w:rPr>
        <w:t xml:space="preserve"> </w:t>
      </w:r>
      <w:r w:rsidRPr="00BE4756">
        <w:rPr>
          <w:rFonts w:ascii="Times New Roman" w:hAnsi="Times New Roman"/>
          <w:sz w:val="24"/>
          <w:szCs w:val="24"/>
        </w:rPr>
        <w:t>к</w:t>
      </w:r>
      <w:r w:rsidRPr="00BE4756">
        <w:rPr>
          <w:rFonts w:ascii="Times New Roman" w:hAnsi="Times New Roman"/>
          <w:spacing w:val="31"/>
          <w:sz w:val="24"/>
          <w:szCs w:val="24"/>
        </w:rPr>
        <w:t xml:space="preserve"> </w:t>
      </w:r>
      <w:r w:rsidRPr="00BE4756">
        <w:rPr>
          <w:rFonts w:ascii="Times New Roman" w:hAnsi="Times New Roman"/>
          <w:spacing w:val="-1"/>
          <w:sz w:val="24"/>
          <w:szCs w:val="24"/>
        </w:rPr>
        <w:t>внутренней</w:t>
      </w:r>
      <w:r w:rsidRPr="00BE4756">
        <w:rPr>
          <w:rFonts w:ascii="Times New Roman" w:hAnsi="Times New Roman"/>
          <w:spacing w:val="4"/>
          <w:sz w:val="24"/>
          <w:szCs w:val="24"/>
        </w:rPr>
        <w:t xml:space="preserve"> </w:t>
      </w:r>
      <w:r w:rsidRPr="00BE4756">
        <w:rPr>
          <w:rFonts w:ascii="Times New Roman" w:hAnsi="Times New Roman"/>
          <w:spacing w:val="-1"/>
          <w:sz w:val="24"/>
          <w:szCs w:val="24"/>
        </w:rPr>
        <w:t>стенке</w:t>
      </w:r>
      <w:r w:rsidRPr="00BE4756">
        <w:rPr>
          <w:rFonts w:ascii="Times New Roman" w:hAnsi="Times New Roman"/>
          <w:spacing w:val="3"/>
          <w:sz w:val="24"/>
          <w:szCs w:val="24"/>
        </w:rPr>
        <w:t xml:space="preserve"> </w:t>
      </w:r>
      <w:r w:rsidRPr="00BE4756">
        <w:rPr>
          <w:rFonts w:ascii="Times New Roman" w:hAnsi="Times New Roman"/>
          <w:spacing w:val="-1"/>
          <w:sz w:val="24"/>
          <w:szCs w:val="24"/>
        </w:rPr>
        <w:t>пробирки,</w:t>
      </w:r>
      <w:r w:rsidRPr="00BE4756">
        <w:rPr>
          <w:rFonts w:ascii="Times New Roman" w:hAnsi="Times New Roman"/>
          <w:spacing w:val="5"/>
          <w:sz w:val="24"/>
          <w:szCs w:val="24"/>
        </w:rPr>
        <w:t xml:space="preserve"> </w:t>
      </w:r>
      <w:r w:rsidRPr="00BE4756">
        <w:rPr>
          <w:rFonts w:ascii="Times New Roman" w:hAnsi="Times New Roman"/>
          <w:spacing w:val="-1"/>
          <w:sz w:val="24"/>
          <w:szCs w:val="24"/>
        </w:rPr>
        <w:t>чтобы</w:t>
      </w:r>
      <w:r w:rsidRPr="00BE4756">
        <w:rPr>
          <w:rFonts w:ascii="Times New Roman" w:hAnsi="Times New Roman"/>
          <w:spacing w:val="4"/>
          <w:sz w:val="24"/>
          <w:szCs w:val="24"/>
        </w:rPr>
        <w:t xml:space="preserve"> </w:t>
      </w:r>
      <w:r w:rsidRPr="00BE4756">
        <w:rPr>
          <w:rFonts w:ascii="Times New Roman" w:hAnsi="Times New Roman"/>
          <w:spacing w:val="-1"/>
          <w:sz w:val="24"/>
          <w:szCs w:val="24"/>
        </w:rPr>
        <w:t>удалить</w:t>
      </w:r>
      <w:r w:rsidRPr="00BE4756">
        <w:rPr>
          <w:rFonts w:ascii="Times New Roman" w:hAnsi="Times New Roman"/>
          <w:spacing w:val="4"/>
          <w:sz w:val="24"/>
          <w:szCs w:val="24"/>
        </w:rPr>
        <w:t xml:space="preserve"> </w:t>
      </w:r>
      <w:r w:rsidRPr="00BE4756">
        <w:rPr>
          <w:rFonts w:ascii="Times New Roman" w:hAnsi="Times New Roman"/>
          <w:spacing w:val="-1"/>
          <w:sz w:val="24"/>
          <w:szCs w:val="24"/>
        </w:rPr>
        <w:t>из</w:t>
      </w:r>
      <w:r w:rsidRPr="00BE4756">
        <w:rPr>
          <w:rFonts w:ascii="Times New Roman" w:hAnsi="Times New Roman"/>
          <w:spacing w:val="5"/>
          <w:sz w:val="24"/>
          <w:szCs w:val="24"/>
        </w:rPr>
        <w:t xml:space="preserve"> </w:t>
      </w:r>
      <w:r w:rsidRPr="00BE4756">
        <w:rPr>
          <w:rFonts w:ascii="Times New Roman" w:hAnsi="Times New Roman"/>
          <w:spacing w:val="-1"/>
          <w:sz w:val="24"/>
          <w:szCs w:val="24"/>
        </w:rPr>
        <w:t>него</w:t>
      </w:r>
      <w:r w:rsidRPr="00BE4756">
        <w:rPr>
          <w:rFonts w:ascii="Times New Roman" w:hAnsi="Times New Roman"/>
          <w:spacing w:val="3"/>
          <w:sz w:val="24"/>
          <w:szCs w:val="24"/>
        </w:rPr>
        <w:t xml:space="preserve"> </w:t>
      </w:r>
      <w:r w:rsidRPr="00BE4756">
        <w:rPr>
          <w:rFonts w:ascii="Times New Roman" w:hAnsi="Times New Roman"/>
          <w:spacing w:val="-1"/>
          <w:sz w:val="24"/>
          <w:szCs w:val="24"/>
        </w:rPr>
        <w:t>как</w:t>
      </w:r>
      <w:r w:rsidRPr="00BE4756">
        <w:rPr>
          <w:rFonts w:ascii="Times New Roman" w:hAnsi="Times New Roman"/>
          <w:spacing w:val="3"/>
          <w:sz w:val="24"/>
          <w:szCs w:val="24"/>
        </w:rPr>
        <w:t xml:space="preserve"> </w:t>
      </w:r>
      <w:r w:rsidRPr="00BE4756">
        <w:rPr>
          <w:rFonts w:ascii="Times New Roman" w:hAnsi="Times New Roman"/>
          <w:spacing w:val="-1"/>
          <w:sz w:val="24"/>
          <w:szCs w:val="24"/>
        </w:rPr>
        <w:t>можно</w:t>
      </w:r>
      <w:r w:rsidRPr="00BE4756">
        <w:rPr>
          <w:rFonts w:ascii="Times New Roman" w:hAnsi="Times New Roman"/>
          <w:spacing w:val="33"/>
          <w:sz w:val="24"/>
          <w:szCs w:val="24"/>
        </w:rPr>
        <w:t xml:space="preserve"> </w:t>
      </w:r>
      <w:r w:rsidRPr="00BE4756">
        <w:rPr>
          <w:rFonts w:ascii="Times New Roman" w:hAnsi="Times New Roman"/>
          <w:spacing w:val="-1"/>
          <w:sz w:val="24"/>
          <w:szCs w:val="24"/>
        </w:rPr>
        <w:t>больше</w:t>
      </w:r>
      <w:r w:rsidRPr="00BE4756">
        <w:rPr>
          <w:rFonts w:ascii="Times New Roman" w:hAnsi="Times New Roman"/>
          <w:spacing w:val="33"/>
          <w:sz w:val="24"/>
          <w:szCs w:val="24"/>
        </w:rPr>
        <w:t xml:space="preserve"> </w:t>
      </w:r>
      <w:r w:rsidRPr="00BE4756">
        <w:rPr>
          <w:rFonts w:ascii="Times New Roman" w:hAnsi="Times New Roman"/>
          <w:spacing w:val="-1"/>
          <w:sz w:val="24"/>
          <w:szCs w:val="24"/>
        </w:rPr>
        <w:t>жидкости.</w:t>
      </w:r>
      <w:r w:rsidRPr="00BE4756">
        <w:rPr>
          <w:rFonts w:ascii="Times New Roman" w:hAnsi="Times New Roman"/>
          <w:spacing w:val="33"/>
          <w:sz w:val="24"/>
          <w:szCs w:val="24"/>
        </w:rPr>
        <w:t xml:space="preserve"> После использования </w:t>
      </w:r>
      <w:r w:rsidRPr="00BE4756">
        <w:rPr>
          <w:rFonts w:ascii="Times New Roman" w:hAnsi="Times New Roman"/>
          <w:spacing w:val="-1"/>
          <w:sz w:val="24"/>
          <w:szCs w:val="24"/>
        </w:rPr>
        <w:t>тампон</w:t>
      </w:r>
      <w:r w:rsidRPr="00BE4756">
        <w:rPr>
          <w:rFonts w:ascii="Times New Roman" w:hAnsi="Times New Roman"/>
          <w:spacing w:val="31"/>
          <w:sz w:val="24"/>
          <w:szCs w:val="24"/>
        </w:rPr>
        <w:t xml:space="preserve"> </w:t>
      </w:r>
      <w:r w:rsidRPr="00BE4756">
        <w:rPr>
          <w:rFonts w:ascii="Times New Roman" w:hAnsi="Times New Roman"/>
          <w:spacing w:val="33"/>
          <w:sz w:val="24"/>
          <w:szCs w:val="24"/>
        </w:rPr>
        <w:t>у</w:t>
      </w:r>
      <w:r w:rsidRPr="00BE4756">
        <w:rPr>
          <w:rFonts w:ascii="Times New Roman" w:hAnsi="Times New Roman"/>
          <w:spacing w:val="-2"/>
          <w:sz w:val="24"/>
          <w:szCs w:val="24"/>
        </w:rPr>
        <w:t>тилизировать</w:t>
      </w:r>
      <w:r w:rsidRPr="00BE4756">
        <w:rPr>
          <w:rFonts w:ascii="Times New Roman" w:hAnsi="Times New Roman"/>
          <w:sz w:val="24"/>
          <w:szCs w:val="24"/>
        </w:rPr>
        <w:t xml:space="preserve"> в</w:t>
      </w:r>
      <w:r w:rsidRPr="00BE4756">
        <w:rPr>
          <w:rFonts w:ascii="Times New Roman" w:hAnsi="Times New Roman"/>
          <w:spacing w:val="33"/>
          <w:sz w:val="24"/>
          <w:szCs w:val="24"/>
        </w:rPr>
        <w:t xml:space="preserve"> </w:t>
      </w:r>
      <w:r w:rsidRPr="00BE4756">
        <w:rPr>
          <w:rFonts w:ascii="Times New Roman" w:hAnsi="Times New Roman"/>
          <w:spacing w:val="-1"/>
          <w:sz w:val="24"/>
          <w:szCs w:val="24"/>
        </w:rPr>
        <w:t>соответствии</w:t>
      </w:r>
      <w:r w:rsidRPr="00BE4756">
        <w:rPr>
          <w:rFonts w:ascii="Times New Roman" w:hAnsi="Times New Roman"/>
          <w:spacing w:val="33"/>
          <w:sz w:val="24"/>
          <w:szCs w:val="24"/>
        </w:rPr>
        <w:t xml:space="preserve"> </w:t>
      </w:r>
      <w:r w:rsidRPr="00BE4756">
        <w:rPr>
          <w:rFonts w:ascii="Times New Roman" w:hAnsi="Times New Roman"/>
          <w:sz w:val="24"/>
          <w:szCs w:val="24"/>
        </w:rPr>
        <w:t>с</w:t>
      </w:r>
      <w:r w:rsidRPr="00BE4756">
        <w:rPr>
          <w:rFonts w:ascii="Times New Roman" w:hAnsi="Times New Roman"/>
          <w:spacing w:val="33"/>
          <w:sz w:val="24"/>
          <w:szCs w:val="24"/>
        </w:rPr>
        <w:t xml:space="preserve"> </w:t>
      </w:r>
      <w:r w:rsidRPr="00BE4756">
        <w:rPr>
          <w:rFonts w:ascii="Times New Roman" w:hAnsi="Times New Roman"/>
          <w:spacing w:val="-2"/>
          <w:sz w:val="24"/>
          <w:szCs w:val="24"/>
        </w:rPr>
        <w:t>вашим</w:t>
      </w:r>
      <w:r w:rsidRPr="00BE4756">
        <w:rPr>
          <w:rFonts w:ascii="Times New Roman" w:hAnsi="Times New Roman"/>
          <w:spacing w:val="49"/>
          <w:sz w:val="24"/>
          <w:szCs w:val="24"/>
        </w:rPr>
        <w:t xml:space="preserve"> </w:t>
      </w:r>
      <w:r w:rsidRPr="00BE4756">
        <w:rPr>
          <w:rFonts w:ascii="Times New Roman" w:hAnsi="Times New Roman"/>
          <w:spacing w:val="-1"/>
          <w:sz w:val="24"/>
          <w:szCs w:val="24"/>
        </w:rPr>
        <w:t>протоколом</w:t>
      </w:r>
      <w:r w:rsidRPr="00BE4756">
        <w:rPr>
          <w:rFonts w:ascii="Times New Roman" w:hAnsi="Times New Roman"/>
          <w:sz w:val="24"/>
          <w:szCs w:val="24"/>
        </w:rPr>
        <w:t xml:space="preserve"> </w:t>
      </w:r>
      <w:r w:rsidRPr="00BE4756">
        <w:rPr>
          <w:rFonts w:ascii="Times New Roman" w:hAnsi="Times New Roman"/>
          <w:spacing w:val="-1"/>
          <w:sz w:val="24"/>
          <w:szCs w:val="24"/>
        </w:rPr>
        <w:t>удаления</w:t>
      </w:r>
      <w:r w:rsidRPr="00BE4756">
        <w:rPr>
          <w:rFonts w:ascii="Times New Roman" w:hAnsi="Times New Roman"/>
          <w:sz w:val="24"/>
          <w:szCs w:val="24"/>
        </w:rPr>
        <w:t xml:space="preserve"> </w:t>
      </w:r>
      <w:r w:rsidRPr="00BE4756">
        <w:rPr>
          <w:rFonts w:ascii="Times New Roman" w:hAnsi="Times New Roman"/>
          <w:spacing w:val="-1"/>
          <w:sz w:val="24"/>
          <w:szCs w:val="24"/>
        </w:rPr>
        <w:t>биологически опасных</w:t>
      </w:r>
      <w:r w:rsidRPr="00BE4756">
        <w:rPr>
          <w:rFonts w:ascii="Times New Roman" w:hAnsi="Times New Roman"/>
          <w:spacing w:val="-3"/>
          <w:sz w:val="24"/>
          <w:szCs w:val="24"/>
        </w:rPr>
        <w:t xml:space="preserve"> </w:t>
      </w:r>
      <w:r w:rsidRPr="00BE4756">
        <w:rPr>
          <w:rFonts w:ascii="Times New Roman" w:hAnsi="Times New Roman"/>
          <w:spacing w:val="-1"/>
          <w:sz w:val="24"/>
          <w:szCs w:val="24"/>
        </w:rPr>
        <w:t>отходов;</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pacing w:val="-1"/>
          <w:sz w:val="24"/>
          <w:szCs w:val="24"/>
        </w:rPr>
        <w:t>Установить</w:t>
      </w:r>
      <w:r w:rsidRPr="00BE4756">
        <w:rPr>
          <w:rFonts w:ascii="Times New Roman" w:hAnsi="Times New Roman"/>
          <w:spacing w:val="-3"/>
          <w:sz w:val="24"/>
          <w:szCs w:val="24"/>
        </w:rPr>
        <w:t xml:space="preserve"> </w:t>
      </w:r>
      <w:r w:rsidRPr="00BE4756">
        <w:rPr>
          <w:rFonts w:ascii="Times New Roman" w:hAnsi="Times New Roman"/>
          <w:spacing w:val="-1"/>
          <w:sz w:val="24"/>
          <w:szCs w:val="24"/>
        </w:rPr>
        <w:t>крышку-дозатор</w:t>
      </w:r>
      <w:r w:rsidRPr="00BE4756">
        <w:rPr>
          <w:rFonts w:ascii="Times New Roman" w:hAnsi="Times New Roman"/>
          <w:spacing w:val="-3"/>
          <w:sz w:val="24"/>
          <w:szCs w:val="24"/>
        </w:rPr>
        <w:t xml:space="preserve"> </w:t>
      </w:r>
      <w:r w:rsidRPr="00BE4756">
        <w:rPr>
          <w:rFonts w:ascii="Times New Roman" w:hAnsi="Times New Roman"/>
          <w:spacing w:val="-2"/>
          <w:sz w:val="24"/>
          <w:szCs w:val="24"/>
        </w:rPr>
        <w:t>на</w:t>
      </w:r>
      <w:r w:rsidRPr="00BE4756">
        <w:rPr>
          <w:rFonts w:ascii="Times New Roman" w:hAnsi="Times New Roman"/>
          <w:sz w:val="24"/>
          <w:szCs w:val="24"/>
        </w:rPr>
        <w:t xml:space="preserve"> </w:t>
      </w:r>
      <w:r w:rsidRPr="00BE4756">
        <w:rPr>
          <w:rFonts w:ascii="Times New Roman" w:hAnsi="Times New Roman"/>
          <w:spacing w:val="-1"/>
          <w:sz w:val="24"/>
          <w:szCs w:val="24"/>
        </w:rPr>
        <w:t xml:space="preserve">пробирку </w:t>
      </w:r>
      <w:r w:rsidRPr="00BE4756">
        <w:rPr>
          <w:rFonts w:ascii="Times New Roman" w:hAnsi="Times New Roman"/>
          <w:sz w:val="24"/>
          <w:szCs w:val="24"/>
        </w:rPr>
        <w:t>для</w:t>
      </w:r>
      <w:r w:rsidRPr="00BE4756">
        <w:rPr>
          <w:rFonts w:ascii="Times New Roman" w:hAnsi="Times New Roman"/>
          <w:spacing w:val="-1"/>
          <w:sz w:val="24"/>
          <w:szCs w:val="24"/>
        </w:rPr>
        <w:t xml:space="preserve"> забора</w:t>
      </w:r>
      <w:r w:rsidRPr="00BE4756">
        <w:rPr>
          <w:rFonts w:ascii="Times New Roman" w:hAnsi="Times New Roman"/>
          <w:spacing w:val="2"/>
          <w:sz w:val="24"/>
          <w:szCs w:val="24"/>
        </w:rPr>
        <w:t xml:space="preserve"> </w:t>
      </w:r>
      <w:r w:rsidRPr="00BE4756">
        <w:rPr>
          <w:rFonts w:ascii="Times New Roman" w:hAnsi="Times New Roman"/>
          <w:spacing w:val="-1"/>
          <w:sz w:val="24"/>
          <w:szCs w:val="24"/>
        </w:rPr>
        <w:t>проб;</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pacing w:val="-1"/>
          <w:sz w:val="24"/>
          <w:szCs w:val="24"/>
        </w:rPr>
        <w:t>Извлечь</w:t>
      </w:r>
      <w:r w:rsidRPr="00BE4756">
        <w:rPr>
          <w:rFonts w:ascii="Times New Roman" w:hAnsi="Times New Roman"/>
          <w:spacing w:val="7"/>
          <w:sz w:val="24"/>
          <w:szCs w:val="24"/>
        </w:rPr>
        <w:t xml:space="preserve"> </w:t>
      </w:r>
      <w:r w:rsidRPr="00BE4756">
        <w:rPr>
          <w:rFonts w:ascii="Times New Roman" w:hAnsi="Times New Roman"/>
          <w:spacing w:val="-2"/>
          <w:sz w:val="24"/>
          <w:szCs w:val="24"/>
        </w:rPr>
        <w:t>тестовую</w:t>
      </w:r>
      <w:r w:rsidRPr="00BE4756">
        <w:rPr>
          <w:rFonts w:ascii="Times New Roman" w:hAnsi="Times New Roman"/>
          <w:spacing w:val="7"/>
          <w:sz w:val="24"/>
          <w:szCs w:val="24"/>
        </w:rPr>
        <w:t xml:space="preserve"> </w:t>
      </w:r>
      <w:r w:rsidRPr="00BE4756">
        <w:rPr>
          <w:rFonts w:ascii="Times New Roman" w:hAnsi="Times New Roman"/>
          <w:spacing w:val="-1"/>
          <w:sz w:val="24"/>
          <w:szCs w:val="24"/>
        </w:rPr>
        <w:t>кассету</w:t>
      </w:r>
      <w:r w:rsidRPr="00BE4756">
        <w:rPr>
          <w:rFonts w:ascii="Times New Roman" w:hAnsi="Times New Roman"/>
          <w:spacing w:val="8"/>
          <w:sz w:val="24"/>
          <w:szCs w:val="24"/>
        </w:rPr>
        <w:t xml:space="preserve"> </w:t>
      </w:r>
      <w:r w:rsidRPr="00BE4756">
        <w:rPr>
          <w:rFonts w:ascii="Times New Roman" w:hAnsi="Times New Roman"/>
          <w:spacing w:val="-1"/>
          <w:sz w:val="24"/>
          <w:szCs w:val="24"/>
        </w:rPr>
        <w:t>из</w:t>
      </w:r>
      <w:r w:rsidRPr="00BE4756">
        <w:rPr>
          <w:rFonts w:ascii="Times New Roman" w:hAnsi="Times New Roman"/>
          <w:spacing w:val="8"/>
          <w:sz w:val="24"/>
          <w:szCs w:val="24"/>
        </w:rPr>
        <w:t xml:space="preserve"> </w:t>
      </w:r>
      <w:r w:rsidRPr="00BE4756">
        <w:rPr>
          <w:rFonts w:ascii="Times New Roman" w:hAnsi="Times New Roman"/>
          <w:spacing w:val="-1"/>
          <w:sz w:val="24"/>
          <w:szCs w:val="24"/>
        </w:rPr>
        <w:t>герметичной</w:t>
      </w:r>
      <w:r w:rsidRPr="00BE4756">
        <w:rPr>
          <w:rFonts w:ascii="Times New Roman" w:hAnsi="Times New Roman"/>
          <w:spacing w:val="9"/>
          <w:sz w:val="24"/>
          <w:szCs w:val="24"/>
        </w:rPr>
        <w:t xml:space="preserve"> </w:t>
      </w:r>
      <w:r w:rsidRPr="00BE4756">
        <w:rPr>
          <w:rFonts w:ascii="Times New Roman" w:hAnsi="Times New Roman"/>
          <w:spacing w:val="-1"/>
          <w:sz w:val="24"/>
          <w:szCs w:val="24"/>
        </w:rPr>
        <w:t>упаковки</w:t>
      </w:r>
      <w:r w:rsidRPr="00BE4756">
        <w:rPr>
          <w:rFonts w:ascii="Times New Roman" w:hAnsi="Times New Roman"/>
          <w:spacing w:val="9"/>
          <w:sz w:val="24"/>
          <w:szCs w:val="24"/>
        </w:rPr>
        <w:t xml:space="preserve"> </w:t>
      </w:r>
      <w:r w:rsidRPr="00BE4756">
        <w:rPr>
          <w:rFonts w:ascii="Times New Roman" w:hAnsi="Times New Roman"/>
          <w:sz w:val="24"/>
          <w:szCs w:val="24"/>
        </w:rPr>
        <w:t>и</w:t>
      </w:r>
      <w:r w:rsidRPr="00BE4756">
        <w:rPr>
          <w:rFonts w:ascii="Times New Roman" w:hAnsi="Times New Roman"/>
          <w:spacing w:val="41"/>
          <w:sz w:val="24"/>
          <w:szCs w:val="24"/>
        </w:rPr>
        <w:t xml:space="preserve"> </w:t>
      </w:r>
      <w:r w:rsidRPr="00BE4756">
        <w:rPr>
          <w:rFonts w:ascii="Times New Roman" w:hAnsi="Times New Roman"/>
          <w:spacing w:val="-1"/>
          <w:sz w:val="24"/>
          <w:szCs w:val="24"/>
        </w:rPr>
        <w:t>использовать</w:t>
      </w:r>
      <w:r w:rsidRPr="00BE4756">
        <w:rPr>
          <w:rFonts w:ascii="Times New Roman" w:hAnsi="Times New Roman"/>
          <w:spacing w:val="30"/>
          <w:sz w:val="24"/>
          <w:szCs w:val="24"/>
        </w:rPr>
        <w:t xml:space="preserve"> </w:t>
      </w:r>
      <w:r w:rsidRPr="00BE4756">
        <w:rPr>
          <w:rFonts w:ascii="Times New Roman" w:hAnsi="Times New Roman"/>
          <w:spacing w:val="-1"/>
          <w:sz w:val="24"/>
          <w:szCs w:val="24"/>
        </w:rPr>
        <w:t>ее</w:t>
      </w:r>
      <w:r w:rsidRPr="00BE4756">
        <w:rPr>
          <w:rFonts w:ascii="Times New Roman" w:hAnsi="Times New Roman"/>
          <w:spacing w:val="32"/>
          <w:sz w:val="24"/>
          <w:szCs w:val="24"/>
        </w:rPr>
        <w:t xml:space="preserve"> </w:t>
      </w:r>
      <w:r w:rsidRPr="00BE4756">
        <w:rPr>
          <w:rFonts w:ascii="Times New Roman" w:hAnsi="Times New Roman"/>
          <w:sz w:val="24"/>
          <w:szCs w:val="24"/>
        </w:rPr>
        <w:t>в</w:t>
      </w:r>
      <w:r w:rsidRPr="00BE4756">
        <w:rPr>
          <w:rFonts w:ascii="Times New Roman" w:hAnsi="Times New Roman"/>
          <w:spacing w:val="33"/>
          <w:sz w:val="24"/>
          <w:szCs w:val="24"/>
        </w:rPr>
        <w:t xml:space="preserve"> </w:t>
      </w:r>
      <w:r w:rsidRPr="00BE4756">
        <w:rPr>
          <w:rFonts w:ascii="Times New Roman" w:hAnsi="Times New Roman"/>
          <w:spacing w:val="-1"/>
          <w:sz w:val="24"/>
          <w:szCs w:val="24"/>
        </w:rPr>
        <w:t>течение</w:t>
      </w:r>
      <w:r w:rsidRPr="00BE4756">
        <w:rPr>
          <w:rFonts w:ascii="Times New Roman" w:hAnsi="Times New Roman"/>
          <w:spacing w:val="28"/>
          <w:sz w:val="24"/>
          <w:szCs w:val="24"/>
        </w:rPr>
        <w:t xml:space="preserve"> </w:t>
      </w:r>
      <w:r w:rsidRPr="00BE4756">
        <w:rPr>
          <w:rFonts w:ascii="Times New Roman" w:hAnsi="Times New Roman"/>
          <w:spacing w:val="-1"/>
          <w:sz w:val="24"/>
          <w:szCs w:val="24"/>
        </w:rPr>
        <w:t>одного</w:t>
      </w:r>
      <w:r w:rsidRPr="00BE4756">
        <w:rPr>
          <w:rFonts w:ascii="Times New Roman" w:hAnsi="Times New Roman"/>
          <w:spacing w:val="31"/>
          <w:sz w:val="24"/>
          <w:szCs w:val="24"/>
        </w:rPr>
        <w:t xml:space="preserve"> </w:t>
      </w:r>
      <w:r w:rsidRPr="00BE4756">
        <w:rPr>
          <w:rFonts w:ascii="Times New Roman" w:hAnsi="Times New Roman"/>
          <w:spacing w:val="-1"/>
          <w:sz w:val="24"/>
          <w:szCs w:val="24"/>
        </w:rPr>
        <w:t>часа.</w:t>
      </w:r>
      <w:r w:rsidRPr="00BE4756">
        <w:rPr>
          <w:rFonts w:ascii="Times New Roman" w:hAnsi="Times New Roman"/>
          <w:spacing w:val="32"/>
          <w:sz w:val="24"/>
          <w:szCs w:val="24"/>
        </w:rPr>
        <w:t xml:space="preserve"> </w:t>
      </w:r>
      <w:r w:rsidRPr="00BE4756">
        <w:rPr>
          <w:rFonts w:ascii="Times New Roman" w:hAnsi="Times New Roman"/>
          <w:spacing w:val="-1"/>
          <w:sz w:val="24"/>
          <w:szCs w:val="24"/>
        </w:rPr>
        <w:t>Для</w:t>
      </w:r>
      <w:r w:rsidRPr="00BE4756">
        <w:rPr>
          <w:rFonts w:ascii="Times New Roman" w:hAnsi="Times New Roman"/>
          <w:spacing w:val="31"/>
          <w:sz w:val="24"/>
          <w:szCs w:val="24"/>
        </w:rPr>
        <w:t xml:space="preserve"> </w:t>
      </w:r>
      <w:r w:rsidRPr="00BE4756">
        <w:rPr>
          <w:rFonts w:ascii="Times New Roman" w:hAnsi="Times New Roman"/>
          <w:spacing w:val="-1"/>
          <w:sz w:val="24"/>
          <w:szCs w:val="24"/>
        </w:rPr>
        <w:t>достижения</w:t>
      </w:r>
      <w:r w:rsidRPr="00BE4756">
        <w:rPr>
          <w:rFonts w:ascii="Times New Roman" w:hAnsi="Times New Roman"/>
          <w:spacing w:val="33"/>
          <w:sz w:val="24"/>
          <w:szCs w:val="24"/>
        </w:rPr>
        <w:t xml:space="preserve"> </w:t>
      </w:r>
      <w:r w:rsidRPr="00BE4756">
        <w:rPr>
          <w:rFonts w:ascii="Times New Roman" w:hAnsi="Times New Roman"/>
          <w:spacing w:val="-1"/>
          <w:sz w:val="24"/>
          <w:szCs w:val="24"/>
        </w:rPr>
        <w:t>наилучших</w:t>
      </w:r>
      <w:r w:rsidRPr="00BE4756">
        <w:rPr>
          <w:rFonts w:ascii="Times New Roman" w:hAnsi="Times New Roman"/>
          <w:spacing w:val="11"/>
          <w:sz w:val="24"/>
          <w:szCs w:val="24"/>
        </w:rPr>
        <w:t xml:space="preserve"> </w:t>
      </w:r>
      <w:r w:rsidRPr="00BE4756">
        <w:rPr>
          <w:rFonts w:ascii="Times New Roman" w:hAnsi="Times New Roman"/>
          <w:spacing w:val="-1"/>
          <w:sz w:val="24"/>
          <w:szCs w:val="24"/>
        </w:rPr>
        <w:t>результатов</w:t>
      </w:r>
      <w:r w:rsidRPr="00BE4756">
        <w:rPr>
          <w:rFonts w:ascii="Times New Roman" w:hAnsi="Times New Roman"/>
          <w:spacing w:val="15"/>
          <w:sz w:val="24"/>
          <w:szCs w:val="24"/>
        </w:rPr>
        <w:t xml:space="preserve"> </w:t>
      </w:r>
      <w:r w:rsidRPr="00BE4756">
        <w:rPr>
          <w:rFonts w:ascii="Times New Roman" w:hAnsi="Times New Roman"/>
          <w:spacing w:val="-1"/>
          <w:sz w:val="24"/>
          <w:szCs w:val="24"/>
        </w:rPr>
        <w:t>выполнить</w:t>
      </w:r>
      <w:r w:rsidRPr="00BE4756">
        <w:rPr>
          <w:rFonts w:ascii="Times New Roman" w:hAnsi="Times New Roman"/>
          <w:spacing w:val="14"/>
          <w:sz w:val="24"/>
          <w:szCs w:val="24"/>
        </w:rPr>
        <w:t xml:space="preserve"> </w:t>
      </w:r>
      <w:r w:rsidRPr="00BE4756">
        <w:rPr>
          <w:rFonts w:ascii="Times New Roman" w:hAnsi="Times New Roman"/>
          <w:spacing w:val="-1"/>
          <w:sz w:val="24"/>
          <w:szCs w:val="24"/>
        </w:rPr>
        <w:t>тест</w:t>
      </w:r>
      <w:r w:rsidRPr="00BE4756">
        <w:rPr>
          <w:rFonts w:ascii="Times New Roman" w:hAnsi="Times New Roman"/>
          <w:spacing w:val="13"/>
          <w:sz w:val="24"/>
          <w:szCs w:val="24"/>
        </w:rPr>
        <w:t xml:space="preserve"> </w:t>
      </w:r>
      <w:r w:rsidRPr="00BE4756">
        <w:rPr>
          <w:rFonts w:ascii="Times New Roman" w:hAnsi="Times New Roman"/>
          <w:spacing w:val="-1"/>
          <w:sz w:val="24"/>
          <w:szCs w:val="24"/>
        </w:rPr>
        <w:t>сразу</w:t>
      </w:r>
      <w:r w:rsidRPr="00BE4756">
        <w:rPr>
          <w:rFonts w:ascii="Times New Roman" w:hAnsi="Times New Roman"/>
          <w:spacing w:val="14"/>
          <w:sz w:val="24"/>
          <w:szCs w:val="24"/>
        </w:rPr>
        <w:t xml:space="preserve"> </w:t>
      </w:r>
      <w:r w:rsidRPr="00BE4756">
        <w:rPr>
          <w:rFonts w:ascii="Times New Roman" w:hAnsi="Times New Roman"/>
          <w:sz w:val="24"/>
          <w:szCs w:val="24"/>
        </w:rPr>
        <w:t>же</w:t>
      </w:r>
      <w:r w:rsidRPr="00BE4756">
        <w:rPr>
          <w:rFonts w:ascii="Times New Roman" w:hAnsi="Times New Roman"/>
          <w:spacing w:val="15"/>
          <w:sz w:val="24"/>
          <w:szCs w:val="24"/>
        </w:rPr>
        <w:t xml:space="preserve"> </w:t>
      </w:r>
      <w:r w:rsidRPr="00BE4756">
        <w:rPr>
          <w:rFonts w:ascii="Times New Roman" w:hAnsi="Times New Roman"/>
          <w:spacing w:val="-1"/>
          <w:sz w:val="24"/>
          <w:szCs w:val="24"/>
        </w:rPr>
        <w:t>после</w:t>
      </w:r>
      <w:r w:rsidRPr="00BE4756">
        <w:rPr>
          <w:rFonts w:ascii="Times New Roman" w:hAnsi="Times New Roman"/>
          <w:spacing w:val="12"/>
          <w:sz w:val="24"/>
          <w:szCs w:val="24"/>
        </w:rPr>
        <w:t xml:space="preserve"> </w:t>
      </w:r>
      <w:r w:rsidRPr="00BE4756">
        <w:rPr>
          <w:rFonts w:ascii="Times New Roman" w:hAnsi="Times New Roman"/>
          <w:spacing w:val="-1"/>
          <w:sz w:val="24"/>
          <w:szCs w:val="24"/>
        </w:rPr>
        <w:t>вскрытия</w:t>
      </w:r>
      <w:r w:rsidRPr="00BE4756">
        <w:rPr>
          <w:rFonts w:ascii="Times New Roman" w:hAnsi="Times New Roman"/>
          <w:spacing w:val="43"/>
          <w:sz w:val="24"/>
          <w:szCs w:val="24"/>
        </w:rPr>
        <w:t xml:space="preserve"> </w:t>
      </w:r>
      <w:r w:rsidRPr="00BE4756">
        <w:rPr>
          <w:rFonts w:ascii="Times New Roman" w:hAnsi="Times New Roman"/>
          <w:spacing w:val="-1"/>
          <w:sz w:val="24"/>
          <w:szCs w:val="24"/>
        </w:rPr>
        <w:t>упаковки (при</w:t>
      </w:r>
      <w:r w:rsidRPr="00BE4756">
        <w:rPr>
          <w:rFonts w:ascii="Times New Roman" w:hAnsi="Times New Roman"/>
          <w:spacing w:val="17"/>
          <w:sz w:val="24"/>
          <w:szCs w:val="24"/>
        </w:rPr>
        <w:t xml:space="preserve"> </w:t>
      </w:r>
      <w:r w:rsidRPr="00BE4756">
        <w:rPr>
          <w:rFonts w:ascii="Times New Roman" w:hAnsi="Times New Roman"/>
          <w:spacing w:val="-2"/>
          <w:sz w:val="24"/>
          <w:szCs w:val="24"/>
        </w:rPr>
        <w:t>хранении</w:t>
      </w:r>
      <w:r w:rsidRPr="00BE4756">
        <w:rPr>
          <w:rFonts w:ascii="Times New Roman" w:hAnsi="Times New Roman"/>
          <w:spacing w:val="15"/>
          <w:sz w:val="24"/>
          <w:szCs w:val="24"/>
        </w:rPr>
        <w:t xml:space="preserve"> </w:t>
      </w:r>
      <w:r w:rsidRPr="00BE4756">
        <w:rPr>
          <w:rFonts w:ascii="Times New Roman" w:hAnsi="Times New Roman"/>
          <w:sz w:val="24"/>
          <w:szCs w:val="24"/>
        </w:rPr>
        <w:t>в</w:t>
      </w:r>
      <w:r w:rsidRPr="00BE4756">
        <w:rPr>
          <w:rFonts w:ascii="Times New Roman" w:hAnsi="Times New Roman"/>
          <w:spacing w:val="17"/>
          <w:sz w:val="24"/>
          <w:szCs w:val="24"/>
        </w:rPr>
        <w:t xml:space="preserve"> </w:t>
      </w:r>
      <w:r w:rsidRPr="00BE4756">
        <w:rPr>
          <w:rFonts w:ascii="Times New Roman" w:hAnsi="Times New Roman"/>
          <w:spacing w:val="-1"/>
          <w:sz w:val="24"/>
          <w:szCs w:val="24"/>
        </w:rPr>
        <w:t>прохладном</w:t>
      </w:r>
      <w:r w:rsidRPr="00BE4756">
        <w:rPr>
          <w:rFonts w:ascii="Times New Roman" w:hAnsi="Times New Roman"/>
          <w:spacing w:val="18"/>
          <w:sz w:val="24"/>
          <w:szCs w:val="24"/>
        </w:rPr>
        <w:t xml:space="preserve"> </w:t>
      </w:r>
      <w:r w:rsidRPr="00BE4756">
        <w:rPr>
          <w:rFonts w:ascii="Times New Roman" w:hAnsi="Times New Roman"/>
          <w:spacing w:val="-1"/>
          <w:sz w:val="24"/>
          <w:szCs w:val="24"/>
        </w:rPr>
        <w:t>месте</w:t>
      </w:r>
      <w:r w:rsidRPr="00BE4756">
        <w:rPr>
          <w:rFonts w:ascii="Times New Roman" w:hAnsi="Times New Roman"/>
          <w:spacing w:val="15"/>
          <w:sz w:val="24"/>
          <w:szCs w:val="24"/>
        </w:rPr>
        <w:t xml:space="preserve"> </w:t>
      </w:r>
      <w:r w:rsidRPr="00BE4756">
        <w:rPr>
          <w:rFonts w:ascii="Times New Roman" w:hAnsi="Times New Roman"/>
          <w:spacing w:val="-1"/>
          <w:sz w:val="24"/>
          <w:szCs w:val="24"/>
        </w:rPr>
        <w:t>перед</w:t>
      </w:r>
      <w:r w:rsidRPr="00BE4756">
        <w:rPr>
          <w:rFonts w:ascii="Times New Roman" w:hAnsi="Times New Roman"/>
          <w:spacing w:val="16"/>
          <w:sz w:val="24"/>
          <w:szCs w:val="24"/>
        </w:rPr>
        <w:t xml:space="preserve"> </w:t>
      </w:r>
      <w:r w:rsidRPr="00BE4756">
        <w:rPr>
          <w:rFonts w:ascii="Times New Roman" w:hAnsi="Times New Roman"/>
          <w:spacing w:val="-1"/>
          <w:sz w:val="24"/>
          <w:szCs w:val="24"/>
        </w:rPr>
        <w:t>проведением</w:t>
      </w:r>
      <w:r w:rsidRPr="00BE4756">
        <w:rPr>
          <w:rFonts w:ascii="Times New Roman" w:hAnsi="Times New Roman"/>
          <w:spacing w:val="16"/>
          <w:sz w:val="24"/>
          <w:szCs w:val="24"/>
        </w:rPr>
        <w:t xml:space="preserve"> </w:t>
      </w:r>
      <w:r w:rsidRPr="00BE4756">
        <w:rPr>
          <w:rFonts w:ascii="Times New Roman" w:hAnsi="Times New Roman"/>
          <w:spacing w:val="-2"/>
          <w:sz w:val="24"/>
          <w:szCs w:val="24"/>
        </w:rPr>
        <w:t>теста</w:t>
      </w:r>
      <w:r w:rsidRPr="00BE4756">
        <w:rPr>
          <w:rFonts w:ascii="Times New Roman" w:hAnsi="Times New Roman"/>
          <w:spacing w:val="49"/>
          <w:sz w:val="24"/>
          <w:szCs w:val="24"/>
        </w:rPr>
        <w:t xml:space="preserve"> </w:t>
      </w:r>
      <w:r w:rsidRPr="00BE4756">
        <w:rPr>
          <w:rFonts w:ascii="Times New Roman" w:hAnsi="Times New Roman"/>
          <w:spacing w:val="-1"/>
          <w:sz w:val="24"/>
          <w:szCs w:val="24"/>
        </w:rPr>
        <w:t>доведите</w:t>
      </w:r>
      <w:r w:rsidRPr="00BE4756">
        <w:rPr>
          <w:rFonts w:ascii="Times New Roman" w:hAnsi="Times New Roman"/>
          <w:spacing w:val="-2"/>
          <w:sz w:val="24"/>
          <w:szCs w:val="24"/>
        </w:rPr>
        <w:t xml:space="preserve"> </w:t>
      </w:r>
      <w:r w:rsidRPr="00BE4756">
        <w:rPr>
          <w:rFonts w:ascii="Times New Roman" w:hAnsi="Times New Roman"/>
          <w:spacing w:val="-1"/>
          <w:sz w:val="24"/>
          <w:szCs w:val="24"/>
        </w:rPr>
        <w:t>тестовую</w:t>
      </w:r>
      <w:r w:rsidRPr="00BE4756">
        <w:rPr>
          <w:rFonts w:ascii="Times New Roman" w:hAnsi="Times New Roman"/>
          <w:sz w:val="24"/>
          <w:szCs w:val="24"/>
        </w:rPr>
        <w:t xml:space="preserve"> </w:t>
      </w:r>
      <w:r w:rsidRPr="00BE4756">
        <w:rPr>
          <w:rFonts w:ascii="Times New Roman" w:hAnsi="Times New Roman"/>
          <w:spacing w:val="-2"/>
          <w:sz w:val="24"/>
          <w:szCs w:val="24"/>
        </w:rPr>
        <w:t>кассету</w:t>
      </w:r>
      <w:r w:rsidRPr="00BE4756">
        <w:rPr>
          <w:rFonts w:ascii="Times New Roman" w:hAnsi="Times New Roman"/>
          <w:spacing w:val="-1"/>
          <w:sz w:val="24"/>
          <w:szCs w:val="24"/>
        </w:rPr>
        <w:t xml:space="preserve"> </w:t>
      </w:r>
      <w:r w:rsidRPr="00BE4756">
        <w:rPr>
          <w:rFonts w:ascii="Times New Roman" w:hAnsi="Times New Roman"/>
          <w:sz w:val="24"/>
          <w:szCs w:val="24"/>
        </w:rPr>
        <w:t xml:space="preserve">до </w:t>
      </w:r>
      <w:r w:rsidRPr="00BE4756">
        <w:rPr>
          <w:rFonts w:ascii="Times New Roman" w:hAnsi="Times New Roman"/>
          <w:spacing w:val="-1"/>
          <w:sz w:val="24"/>
          <w:szCs w:val="24"/>
        </w:rPr>
        <w:t>комнатной температуры);</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Перевернуть пробирку с пробой и добавить несколько капель (количество вносимых капель отмечено в инструкции к набору экспресс-теста) исследуемой пробы в лунку </w:t>
      </w:r>
      <w:r w:rsidRPr="00BE4756">
        <w:rPr>
          <w:rFonts w:ascii="Times New Roman" w:hAnsi="Times New Roman"/>
          <w:spacing w:val="-1"/>
          <w:sz w:val="24"/>
          <w:szCs w:val="24"/>
        </w:rPr>
        <w:t>S</w:t>
      </w:r>
      <w:r w:rsidRPr="00BE4756">
        <w:rPr>
          <w:rFonts w:ascii="Times New Roman" w:hAnsi="Times New Roman"/>
          <w:spacing w:val="-2"/>
          <w:sz w:val="24"/>
          <w:szCs w:val="24"/>
        </w:rPr>
        <w:t xml:space="preserve">; </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Включить секундомер на время инкубации, отмеченное в инструкции к экспресс тесту (у различных производителей экспресс тестов свое фиксированное время инкубации).</w:t>
      </w:r>
    </w:p>
    <w:p w:rsidR="006762F7" w:rsidRPr="00BE4756" w:rsidRDefault="006762F7" w:rsidP="006762F7">
      <w:pPr>
        <w:pStyle w:val="a5"/>
        <w:numPr>
          <w:ilvl w:val="1"/>
          <w:numId w:val="23"/>
        </w:numPr>
        <w:tabs>
          <w:tab w:val="left" w:pos="192"/>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lastRenderedPageBreak/>
        <w:t xml:space="preserve">Осуществлять инкубацию при комнатной температуре. Не рекомендуется интерпретировать результаты, превышающее время инкубации. </w:t>
      </w:r>
      <w:r w:rsidRPr="00BE4756">
        <w:rPr>
          <w:rFonts w:ascii="Times New Roman" w:hAnsi="Times New Roman"/>
          <w:spacing w:val="-1"/>
          <w:sz w:val="24"/>
          <w:szCs w:val="24"/>
        </w:rPr>
        <w:t>Подождите,</w:t>
      </w:r>
      <w:r w:rsidRPr="00BE4756">
        <w:rPr>
          <w:rFonts w:ascii="Times New Roman" w:hAnsi="Times New Roman"/>
          <w:spacing w:val="6"/>
          <w:sz w:val="24"/>
          <w:szCs w:val="24"/>
        </w:rPr>
        <w:t xml:space="preserve"> </w:t>
      </w:r>
      <w:r w:rsidRPr="00BE4756">
        <w:rPr>
          <w:rFonts w:ascii="Times New Roman" w:hAnsi="Times New Roman"/>
          <w:spacing w:val="-1"/>
          <w:sz w:val="24"/>
          <w:szCs w:val="24"/>
        </w:rPr>
        <w:t>пока</w:t>
      </w:r>
      <w:r w:rsidRPr="00BE4756">
        <w:rPr>
          <w:rFonts w:ascii="Times New Roman" w:hAnsi="Times New Roman"/>
          <w:spacing w:val="5"/>
          <w:sz w:val="24"/>
          <w:szCs w:val="24"/>
        </w:rPr>
        <w:t xml:space="preserve"> </w:t>
      </w:r>
      <w:r w:rsidRPr="00BE4756">
        <w:rPr>
          <w:rFonts w:ascii="Times New Roman" w:hAnsi="Times New Roman"/>
          <w:spacing w:val="-1"/>
          <w:sz w:val="24"/>
          <w:szCs w:val="24"/>
        </w:rPr>
        <w:t>появится</w:t>
      </w:r>
      <w:r w:rsidRPr="00BE4756">
        <w:rPr>
          <w:rFonts w:ascii="Times New Roman" w:hAnsi="Times New Roman"/>
          <w:spacing w:val="4"/>
          <w:sz w:val="24"/>
          <w:szCs w:val="24"/>
        </w:rPr>
        <w:t xml:space="preserve"> </w:t>
      </w:r>
      <w:r w:rsidRPr="00BE4756">
        <w:rPr>
          <w:rFonts w:ascii="Times New Roman" w:hAnsi="Times New Roman"/>
          <w:spacing w:val="-1"/>
          <w:sz w:val="24"/>
          <w:szCs w:val="24"/>
        </w:rPr>
        <w:t>цветная</w:t>
      </w:r>
      <w:r w:rsidRPr="00BE4756">
        <w:rPr>
          <w:rFonts w:ascii="Times New Roman" w:hAnsi="Times New Roman"/>
          <w:spacing w:val="4"/>
          <w:sz w:val="24"/>
          <w:szCs w:val="24"/>
        </w:rPr>
        <w:t xml:space="preserve"> </w:t>
      </w:r>
      <w:r w:rsidRPr="00BE4756">
        <w:rPr>
          <w:rFonts w:ascii="Times New Roman" w:hAnsi="Times New Roman"/>
          <w:spacing w:val="-1"/>
          <w:sz w:val="24"/>
          <w:szCs w:val="24"/>
        </w:rPr>
        <w:t xml:space="preserve">линия (и),. </w:t>
      </w:r>
    </w:p>
    <w:p w:rsidR="006762F7" w:rsidRPr="00BE4756" w:rsidRDefault="006762F7" w:rsidP="006762F7">
      <w:pPr>
        <w:pStyle w:val="a8"/>
        <w:tabs>
          <w:tab w:val="left" w:pos="330"/>
          <w:tab w:val="left" w:pos="567"/>
          <w:tab w:val="left" w:pos="993"/>
        </w:tabs>
        <w:kinsoku w:val="0"/>
        <w:overflowPunct w:val="0"/>
        <w:ind w:firstLine="851"/>
        <w:jc w:val="center"/>
        <w:rPr>
          <w:noProof/>
        </w:rPr>
      </w:pPr>
    </w:p>
    <w:p w:rsidR="006762F7" w:rsidRPr="00BE4756" w:rsidRDefault="006762F7" w:rsidP="006762F7">
      <w:pPr>
        <w:pStyle w:val="a8"/>
        <w:tabs>
          <w:tab w:val="left" w:pos="330"/>
          <w:tab w:val="left" w:pos="567"/>
          <w:tab w:val="left" w:pos="993"/>
        </w:tabs>
        <w:kinsoku w:val="0"/>
        <w:overflowPunct w:val="0"/>
        <w:ind w:firstLine="851"/>
        <w:jc w:val="center"/>
        <w:rPr>
          <w:noProof/>
        </w:rPr>
      </w:pPr>
    </w:p>
    <w:p w:rsidR="006762F7" w:rsidRPr="00BE4756" w:rsidRDefault="006762F7" w:rsidP="006762F7">
      <w:pPr>
        <w:pStyle w:val="a8"/>
        <w:tabs>
          <w:tab w:val="left" w:pos="330"/>
          <w:tab w:val="left" w:pos="567"/>
          <w:tab w:val="left" w:pos="993"/>
        </w:tabs>
        <w:kinsoku w:val="0"/>
        <w:overflowPunct w:val="0"/>
        <w:ind w:firstLine="851"/>
        <w:jc w:val="center"/>
        <w:rPr>
          <w:noProof/>
        </w:rPr>
      </w:pPr>
    </w:p>
    <w:p w:rsidR="006762F7" w:rsidRPr="00BE4756" w:rsidRDefault="006762F7" w:rsidP="006762F7">
      <w:pPr>
        <w:pStyle w:val="a8"/>
        <w:tabs>
          <w:tab w:val="left" w:pos="330"/>
          <w:tab w:val="left" w:pos="567"/>
          <w:tab w:val="left" w:pos="993"/>
        </w:tabs>
        <w:kinsoku w:val="0"/>
        <w:overflowPunct w:val="0"/>
        <w:ind w:firstLine="851"/>
        <w:jc w:val="center"/>
        <w:rPr>
          <w:spacing w:val="-1"/>
        </w:rPr>
      </w:pPr>
      <w:r w:rsidRPr="00BE4756">
        <w:rPr>
          <w:noProof/>
        </w:rPr>
        <w:drawing>
          <wp:inline distT="0" distB="0" distL="0" distR="0" wp14:anchorId="48F6202A" wp14:editId="253CD163">
            <wp:extent cx="5300320" cy="2001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1032" cy="2009341"/>
                    </a:xfrm>
                    <a:prstGeom prst="rect">
                      <a:avLst/>
                    </a:prstGeom>
                  </pic:spPr>
                </pic:pic>
              </a:graphicData>
            </a:graphic>
          </wp:inline>
        </w:drawing>
      </w:r>
    </w:p>
    <w:p w:rsidR="006762F7" w:rsidRPr="00BE4756" w:rsidRDefault="006762F7" w:rsidP="006762F7">
      <w:pPr>
        <w:pStyle w:val="a8"/>
        <w:widowControl w:val="0"/>
        <w:numPr>
          <w:ilvl w:val="1"/>
          <w:numId w:val="23"/>
        </w:numPr>
        <w:tabs>
          <w:tab w:val="left" w:pos="318"/>
          <w:tab w:val="left" w:pos="567"/>
          <w:tab w:val="left" w:pos="993"/>
        </w:tabs>
        <w:kinsoku w:val="0"/>
        <w:overflowPunct w:val="0"/>
        <w:autoSpaceDE w:val="0"/>
        <w:autoSpaceDN w:val="0"/>
        <w:adjustRightInd w:val="0"/>
        <w:spacing w:after="0"/>
        <w:ind w:left="0" w:firstLine="851"/>
        <w:jc w:val="both"/>
        <w:rPr>
          <w:spacing w:val="-1"/>
        </w:rPr>
      </w:pPr>
      <w:r w:rsidRPr="00BE4756">
        <w:rPr>
          <w:spacing w:val="-1"/>
        </w:rPr>
        <w:t>Интерпретация результатов: В</w:t>
      </w:r>
      <w:r w:rsidRPr="00BE4756">
        <w:rPr>
          <w:spacing w:val="24"/>
        </w:rPr>
        <w:t xml:space="preserve"> </w:t>
      </w:r>
      <w:r w:rsidRPr="00BE4756">
        <w:rPr>
          <w:spacing w:val="-1"/>
        </w:rPr>
        <w:t>окне</w:t>
      </w:r>
      <w:r w:rsidRPr="00BE4756">
        <w:rPr>
          <w:spacing w:val="23"/>
        </w:rPr>
        <w:t xml:space="preserve"> </w:t>
      </w:r>
      <w:r w:rsidRPr="00BE4756">
        <w:rPr>
          <w:spacing w:val="-1"/>
        </w:rPr>
        <w:t>результатов</w:t>
      </w:r>
      <w:r w:rsidRPr="00BE4756">
        <w:rPr>
          <w:spacing w:val="26"/>
        </w:rPr>
        <w:t xml:space="preserve"> </w:t>
      </w:r>
      <w:r w:rsidRPr="00BE4756">
        <w:rPr>
          <w:spacing w:val="-1"/>
        </w:rPr>
        <w:t>цветная</w:t>
      </w:r>
      <w:r w:rsidRPr="00BE4756">
        <w:rPr>
          <w:spacing w:val="23"/>
        </w:rPr>
        <w:t xml:space="preserve"> </w:t>
      </w:r>
      <w:r w:rsidRPr="00BE4756">
        <w:rPr>
          <w:spacing w:val="-1"/>
        </w:rPr>
        <w:t>полоса</w:t>
      </w:r>
      <w:r w:rsidRPr="00BE4756">
        <w:rPr>
          <w:spacing w:val="24"/>
        </w:rPr>
        <w:t xml:space="preserve"> </w:t>
      </w:r>
      <w:r w:rsidRPr="00BE4756">
        <w:rPr>
          <w:spacing w:val="-1"/>
        </w:rPr>
        <w:t>отображается</w:t>
      </w:r>
      <w:r w:rsidRPr="00BE4756">
        <w:rPr>
          <w:spacing w:val="21"/>
        </w:rPr>
        <w:t xml:space="preserve"> </w:t>
      </w:r>
      <w:r w:rsidRPr="00BE4756">
        <w:t>в</w:t>
      </w:r>
      <w:r w:rsidRPr="00BE4756">
        <w:rPr>
          <w:spacing w:val="25"/>
        </w:rPr>
        <w:t xml:space="preserve"> </w:t>
      </w:r>
      <w:r w:rsidRPr="00BE4756">
        <w:rPr>
          <w:spacing w:val="-1"/>
        </w:rPr>
        <w:t>виде</w:t>
      </w:r>
      <w:r w:rsidRPr="00BE4756">
        <w:rPr>
          <w:spacing w:val="31"/>
        </w:rPr>
        <w:t xml:space="preserve"> </w:t>
      </w:r>
      <w:r w:rsidRPr="00BE4756">
        <w:rPr>
          <w:spacing w:val="-1"/>
        </w:rPr>
        <w:t>контрольной</w:t>
      </w:r>
      <w:r w:rsidRPr="00BE4756">
        <w:rPr>
          <w:spacing w:val="24"/>
        </w:rPr>
        <w:t xml:space="preserve"> </w:t>
      </w:r>
      <w:r w:rsidRPr="00BE4756">
        <w:rPr>
          <w:spacing w:val="-1"/>
        </w:rPr>
        <w:t>линии</w:t>
      </w:r>
      <w:r w:rsidRPr="00BE4756">
        <w:rPr>
          <w:spacing w:val="24"/>
        </w:rPr>
        <w:t xml:space="preserve"> </w:t>
      </w:r>
      <w:r w:rsidRPr="00BE4756">
        <w:t>в</w:t>
      </w:r>
      <w:r w:rsidRPr="00BE4756">
        <w:rPr>
          <w:spacing w:val="27"/>
        </w:rPr>
        <w:t xml:space="preserve"> </w:t>
      </w:r>
      <w:r w:rsidRPr="00BE4756">
        <w:rPr>
          <w:spacing w:val="-1"/>
        </w:rPr>
        <w:t>положении</w:t>
      </w:r>
      <w:r w:rsidRPr="00BE4756">
        <w:rPr>
          <w:spacing w:val="24"/>
        </w:rPr>
        <w:t xml:space="preserve"> </w:t>
      </w:r>
      <w:r w:rsidRPr="00BE4756">
        <w:rPr>
          <w:spacing w:val="-1"/>
        </w:rPr>
        <w:t>С, если тест был выполнен правильно.</w:t>
      </w:r>
      <w:r w:rsidRPr="00BE4756">
        <w:rPr>
          <w:spacing w:val="34"/>
        </w:rPr>
        <w:t xml:space="preserve"> </w:t>
      </w:r>
      <w:r w:rsidRPr="00BE4756">
        <w:rPr>
          <w:spacing w:val="-1"/>
        </w:rPr>
        <w:t>При</w:t>
      </w:r>
      <w:r w:rsidRPr="00BE4756">
        <w:rPr>
          <w:spacing w:val="33"/>
        </w:rPr>
        <w:t xml:space="preserve"> </w:t>
      </w:r>
      <w:r w:rsidRPr="00BE4756">
        <w:rPr>
          <w:spacing w:val="-1"/>
        </w:rPr>
        <w:t>обнаружении</w:t>
      </w:r>
      <w:r w:rsidRPr="00BE4756">
        <w:rPr>
          <w:spacing w:val="34"/>
        </w:rPr>
        <w:t xml:space="preserve"> </w:t>
      </w:r>
      <w:r w:rsidRPr="00BE4756">
        <w:rPr>
          <w:spacing w:val="-2"/>
        </w:rPr>
        <w:t>вирусного</w:t>
      </w:r>
      <w:r w:rsidRPr="00BE4756">
        <w:rPr>
          <w:spacing w:val="33"/>
        </w:rPr>
        <w:t xml:space="preserve"> </w:t>
      </w:r>
      <w:r w:rsidRPr="00BE4756">
        <w:rPr>
          <w:spacing w:val="-1"/>
        </w:rPr>
        <w:t>антигена</w:t>
      </w:r>
      <w:r w:rsidRPr="00BE4756">
        <w:rPr>
          <w:spacing w:val="34"/>
        </w:rPr>
        <w:t xml:space="preserve"> </w:t>
      </w:r>
      <w:r w:rsidRPr="00BE4756">
        <w:t>в</w:t>
      </w:r>
      <w:r w:rsidRPr="00BE4756">
        <w:rPr>
          <w:spacing w:val="34"/>
        </w:rPr>
        <w:t xml:space="preserve"> </w:t>
      </w:r>
      <w:r w:rsidRPr="00BE4756">
        <w:rPr>
          <w:spacing w:val="-1"/>
        </w:rPr>
        <w:t>положении</w:t>
      </w:r>
      <w:r w:rsidRPr="00BE4756">
        <w:rPr>
          <w:spacing w:val="34"/>
        </w:rPr>
        <w:t xml:space="preserve"> </w:t>
      </w:r>
      <w:r w:rsidRPr="00BE4756">
        <w:t>Т</w:t>
      </w:r>
      <w:r w:rsidRPr="00BE4756">
        <w:rPr>
          <w:spacing w:val="43"/>
        </w:rPr>
        <w:t xml:space="preserve"> </w:t>
      </w:r>
      <w:r w:rsidRPr="00BE4756">
        <w:rPr>
          <w:spacing w:val="-1"/>
        </w:rPr>
        <w:t>появляется</w:t>
      </w:r>
      <w:r w:rsidRPr="00BE4756">
        <w:rPr>
          <w:spacing w:val="-3"/>
        </w:rPr>
        <w:t xml:space="preserve"> </w:t>
      </w:r>
      <w:r w:rsidRPr="00BE4756">
        <w:rPr>
          <w:spacing w:val="-1"/>
        </w:rPr>
        <w:t>цветная</w:t>
      </w:r>
      <w:r w:rsidRPr="00BE4756">
        <w:t xml:space="preserve"> </w:t>
      </w:r>
      <w:r w:rsidRPr="00BE4756">
        <w:rPr>
          <w:spacing w:val="-1"/>
        </w:rPr>
        <w:t>полоса.</w:t>
      </w:r>
    </w:p>
    <w:p w:rsidR="006762F7" w:rsidRPr="00BE4756" w:rsidRDefault="006762F7" w:rsidP="006762F7">
      <w:pPr>
        <w:pStyle w:val="a8"/>
        <w:tabs>
          <w:tab w:val="left" w:pos="318"/>
          <w:tab w:val="left" w:pos="567"/>
          <w:tab w:val="left" w:pos="993"/>
        </w:tabs>
        <w:kinsoku w:val="0"/>
        <w:overflowPunct w:val="0"/>
        <w:ind w:firstLine="851"/>
        <w:jc w:val="both"/>
        <w:rPr>
          <w:b/>
          <w:spacing w:val="-1"/>
        </w:rPr>
      </w:pPr>
      <w:r w:rsidRPr="00BE4756">
        <w:rPr>
          <w:b/>
          <w:spacing w:val="-1"/>
        </w:rPr>
        <w:t>Положительный:</w:t>
      </w:r>
    </w:p>
    <w:p w:rsidR="006762F7" w:rsidRPr="00BE4756" w:rsidRDefault="006762F7" w:rsidP="006762F7">
      <w:pPr>
        <w:pStyle w:val="a8"/>
        <w:tabs>
          <w:tab w:val="left" w:pos="318"/>
          <w:tab w:val="left" w:pos="567"/>
          <w:tab w:val="left" w:pos="993"/>
        </w:tabs>
        <w:kinsoku w:val="0"/>
        <w:overflowPunct w:val="0"/>
        <w:ind w:firstLine="851"/>
        <w:jc w:val="both"/>
        <w:rPr>
          <w:spacing w:val="-1"/>
        </w:rPr>
      </w:pPr>
      <w:r w:rsidRPr="00BE4756">
        <w:rPr>
          <w:spacing w:val="-1"/>
        </w:rPr>
        <w:t>В окне результатов появятся 2 видимые линии. Линия в области Т указывает на присутствие антигена SARS-CoV-2 в образце. Интенсивность цвета в области тестовой линии (T) изменяется в зависимости от количества антигена, присутствующего в образце. Поэтому любой оттенок цвета в области тестовой линии (T) следует считать положительным.</w:t>
      </w:r>
    </w:p>
    <w:p w:rsidR="006762F7" w:rsidRPr="00BE4756" w:rsidRDefault="006762F7" w:rsidP="006762F7">
      <w:pPr>
        <w:pStyle w:val="a8"/>
        <w:tabs>
          <w:tab w:val="left" w:pos="318"/>
          <w:tab w:val="left" w:pos="567"/>
          <w:tab w:val="left" w:pos="993"/>
        </w:tabs>
        <w:kinsoku w:val="0"/>
        <w:overflowPunct w:val="0"/>
        <w:ind w:firstLine="851"/>
        <w:jc w:val="both"/>
        <w:rPr>
          <w:spacing w:val="-1"/>
        </w:rPr>
      </w:pPr>
    </w:p>
    <w:p w:rsidR="006762F7" w:rsidRPr="00BE4756" w:rsidRDefault="006762F7" w:rsidP="006762F7">
      <w:pPr>
        <w:pStyle w:val="a8"/>
        <w:tabs>
          <w:tab w:val="left" w:pos="318"/>
          <w:tab w:val="left" w:pos="567"/>
          <w:tab w:val="left" w:pos="993"/>
        </w:tabs>
        <w:kinsoku w:val="0"/>
        <w:overflowPunct w:val="0"/>
        <w:ind w:firstLine="851"/>
        <w:jc w:val="center"/>
        <w:rPr>
          <w:spacing w:val="-1"/>
        </w:rPr>
      </w:pPr>
      <w:r w:rsidRPr="00BE4756">
        <w:rPr>
          <w:noProof/>
        </w:rPr>
        <w:drawing>
          <wp:inline distT="0" distB="0" distL="0" distR="0" wp14:anchorId="29398C8C" wp14:editId="1FD19893">
            <wp:extent cx="1209675" cy="8191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9675" cy="819150"/>
                    </a:xfrm>
                    <a:prstGeom prst="rect">
                      <a:avLst/>
                    </a:prstGeom>
                  </pic:spPr>
                </pic:pic>
              </a:graphicData>
            </a:graphic>
          </wp:inline>
        </w:drawing>
      </w:r>
    </w:p>
    <w:p w:rsidR="006762F7" w:rsidRPr="00BE4756" w:rsidRDefault="006762F7" w:rsidP="006762F7">
      <w:pPr>
        <w:pStyle w:val="a8"/>
        <w:tabs>
          <w:tab w:val="left" w:pos="318"/>
          <w:tab w:val="left" w:pos="567"/>
          <w:tab w:val="left" w:pos="993"/>
        </w:tabs>
        <w:kinsoku w:val="0"/>
        <w:overflowPunct w:val="0"/>
        <w:ind w:firstLine="851"/>
        <w:jc w:val="both"/>
        <w:rPr>
          <w:b/>
          <w:spacing w:val="-1"/>
        </w:rPr>
      </w:pPr>
      <w:r w:rsidRPr="00BE4756">
        <w:rPr>
          <w:b/>
          <w:spacing w:val="-1"/>
        </w:rPr>
        <w:t>Отрицательный:</w:t>
      </w:r>
    </w:p>
    <w:p w:rsidR="006762F7" w:rsidRPr="00BE4756" w:rsidRDefault="006762F7" w:rsidP="006762F7">
      <w:pPr>
        <w:pStyle w:val="a8"/>
        <w:tabs>
          <w:tab w:val="left" w:pos="318"/>
          <w:tab w:val="left" w:pos="567"/>
          <w:tab w:val="left" w:pos="993"/>
        </w:tabs>
        <w:kinsoku w:val="0"/>
        <w:overflowPunct w:val="0"/>
        <w:ind w:firstLine="851"/>
        <w:jc w:val="both"/>
        <w:rPr>
          <w:spacing w:val="-1"/>
        </w:rPr>
      </w:pPr>
      <w:r w:rsidRPr="00BE4756">
        <w:rPr>
          <w:spacing w:val="-1"/>
        </w:rPr>
        <w:t>В контрольной области C появляется только одна цветная линия. В области T тестовой линии нет цветной линии.</w:t>
      </w:r>
    </w:p>
    <w:p w:rsidR="006762F7" w:rsidRPr="00BE4756" w:rsidRDefault="006762F7" w:rsidP="006762F7">
      <w:pPr>
        <w:pStyle w:val="a8"/>
        <w:tabs>
          <w:tab w:val="left" w:pos="318"/>
          <w:tab w:val="left" w:pos="567"/>
          <w:tab w:val="left" w:pos="993"/>
        </w:tabs>
        <w:kinsoku w:val="0"/>
        <w:overflowPunct w:val="0"/>
        <w:ind w:firstLine="851"/>
        <w:jc w:val="center"/>
        <w:rPr>
          <w:spacing w:val="-1"/>
        </w:rPr>
      </w:pPr>
      <w:r w:rsidRPr="00BE4756">
        <w:rPr>
          <w:noProof/>
        </w:rPr>
        <w:drawing>
          <wp:inline distT="0" distB="0" distL="0" distR="0" wp14:anchorId="46D6FE58" wp14:editId="40E83FA0">
            <wp:extent cx="1114425" cy="781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4425" cy="781050"/>
                    </a:xfrm>
                    <a:prstGeom prst="rect">
                      <a:avLst/>
                    </a:prstGeom>
                  </pic:spPr>
                </pic:pic>
              </a:graphicData>
            </a:graphic>
          </wp:inline>
        </w:drawing>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BE4756">
        <w:rPr>
          <w:rFonts w:ascii="Times New Roman" w:hAnsi="Times New Roman" w:cs="Times New Roman"/>
          <w:b/>
          <w:sz w:val="24"/>
          <w:szCs w:val="24"/>
        </w:rPr>
        <w:t>Не валидный (недействительный) результат;</w:t>
      </w:r>
    </w:p>
    <w:p w:rsidR="006762F7" w:rsidRPr="00BE4756" w:rsidRDefault="006762F7" w:rsidP="006762F7">
      <w:pPr>
        <w:tabs>
          <w:tab w:val="left" w:pos="567"/>
          <w:tab w:val="left" w:pos="993"/>
        </w:tabs>
        <w:spacing w:after="0" w:line="240" w:lineRule="auto"/>
        <w:ind w:firstLine="851"/>
        <w:jc w:val="both"/>
        <w:rPr>
          <w:rFonts w:ascii="Times New Roman" w:hAnsi="Times New Roman" w:cs="Times New Roman"/>
          <w:sz w:val="24"/>
          <w:szCs w:val="24"/>
        </w:rPr>
      </w:pPr>
      <w:r w:rsidRPr="00BE4756">
        <w:rPr>
          <w:rFonts w:ascii="Times New Roman" w:hAnsi="Times New Roman" w:cs="Times New Roman"/>
          <w:sz w:val="24"/>
          <w:szCs w:val="24"/>
        </w:rPr>
        <w:t xml:space="preserve">Если контрольная линия (C) не видна в окне результатов после выполнения теста, результат считается недействительным. Недостаточный объем образца, неправильная процедура проведения исследования или просроченные тесты являются наиболее вероятными причинами отсутствия появления контрольной (С) линии. Рекомендуется повторно протестировать образец с помощью нового теста. </w:t>
      </w:r>
    </w:p>
    <w:p w:rsidR="006762F7" w:rsidRPr="00BE4756" w:rsidRDefault="006762F7" w:rsidP="006762F7">
      <w:pPr>
        <w:tabs>
          <w:tab w:val="left" w:pos="567"/>
          <w:tab w:val="left" w:pos="993"/>
          <w:tab w:val="left" w:pos="3899"/>
        </w:tabs>
        <w:spacing w:after="0" w:line="240" w:lineRule="auto"/>
        <w:ind w:firstLine="851"/>
        <w:jc w:val="both"/>
        <w:rPr>
          <w:rFonts w:ascii="Times New Roman" w:hAnsi="Times New Roman" w:cs="Times New Roman"/>
          <w:sz w:val="24"/>
          <w:szCs w:val="24"/>
        </w:rPr>
      </w:pPr>
      <w:r w:rsidRPr="00BE4756">
        <w:rPr>
          <w:rFonts w:ascii="Times New Roman" w:hAnsi="Times New Roman" w:cs="Times New Roman"/>
          <w:sz w:val="24"/>
          <w:szCs w:val="24"/>
        </w:rPr>
        <w:tab/>
      </w:r>
    </w:p>
    <w:p w:rsidR="006762F7" w:rsidRPr="00BE4756" w:rsidRDefault="006762F7" w:rsidP="006762F7">
      <w:pPr>
        <w:tabs>
          <w:tab w:val="left" w:pos="567"/>
          <w:tab w:val="left" w:pos="993"/>
        </w:tabs>
        <w:spacing w:after="0" w:line="240" w:lineRule="auto"/>
        <w:ind w:firstLine="851"/>
        <w:jc w:val="center"/>
        <w:rPr>
          <w:rFonts w:ascii="Times New Roman" w:hAnsi="Times New Roman" w:cs="Times New Roman"/>
          <w:sz w:val="24"/>
          <w:szCs w:val="24"/>
        </w:rPr>
      </w:pPr>
      <w:r w:rsidRPr="00BE4756">
        <w:rPr>
          <w:rFonts w:ascii="Times New Roman" w:hAnsi="Times New Roman" w:cs="Times New Roman"/>
          <w:noProof/>
          <w:sz w:val="24"/>
          <w:szCs w:val="24"/>
        </w:rPr>
        <w:lastRenderedPageBreak/>
        <w:drawing>
          <wp:inline distT="0" distB="0" distL="0" distR="0" wp14:anchorId="28DDA5CF" wp14:editId="5A2EB104">
            <wp:extent cx="1095375" cy="1038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5375" cy="1038225"/>
                    </a:xfrm>
                    <a:prstGeom prst="rect">
                      <a:avLst/>
                    </a:prstGeom>
                  </pic:spPr>
                </pic:pic>
              </a:graphicData>
            </a:graphic>
          </wp:inline>
        </w:drawing>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cs="Times New Roman"/>
          <w:b/>
          <w:sz w:val="24"/>
          <w:szCs w:val="24"/>
        </w:rPr>
      </w:pP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BE4756">
        <w:rPr>
          <w:rFonts w:ascii="Times New Roman" w:hAnsi="Times New Roman" w:cs="Times New Roman"/>
          <w:b/>
          <w:sz w:val="24"/>
          <w:szCs w:val="24"/>
        </w:rPr>
        <w:t>Контроль качества экспресс-теста.</w:t>
      </w:r>
    </w:p>
    <w:p w:rsidR="006762F7" w:rsidRPr="00BE4756" w:rsidRDefault="006762F7" w:rsidP="006762F7">
      <w:pPr>
        <w:tabs>
          <w:tab w:val="left" w:pos="284"/>
          <w:tab w:val="left" w:pos="567"/>
          <w:tab w:val="left" w:pos="993"/>
        </w:tabs>
        <w:spacing w:after="0" w:line="240" w:lineRule="auto"/>
        <w:ind w:firstLine="851"/>
        <w:jc w:val="both"/>
        <w:rPr>
          <w:rFonts w:ascii="Times New Roman" w:hAnsi="Times New Roman" w:cs="Times New Roman"/>
          <w:sz w:val="24"/>
          <w:szCs w:val="24"/>
        </w:rPr>
      </w:pPr>
      <w:r w:rsidRPr="00BE4756">
        <w:rPr>
          <w:rFonts w:ascii="Times New Roman" w:hAnsi="Times New Roman" w:cs="Times New Roman"/>
          <w:sz w:val="24"/>
          <w:szCs w:val="24"/>
        </w:rPr>
        <w:t>В тест включается процедурный контроль. Линия, которая появляется в области контрольной линии (C) - это внутренний процедурный контроль. Это подтверждает достаточный объем образца и правильную методику процедуры.</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После каждого пациента, медицинский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6762F7" w:rsidRPr="00BE4756" w:rsidRDefault="006762F7" w:rsidP="006762F7">
      <w:pPr>
        <w:pStyle w:val="a5"/>
        <w:numPr>
          <w:ilvl w:val="1"/>
          <w:numId w:val="23"/>
        </w:numPr>
        <w:tabs>
          <w:tab w:val="left" w:pos="567"/>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При получении положительного результата экспресс-теста персонал, проводивший исследование:</w:t>
      </w:r>
    </w:p>
    <w:p w:rsidR="006762F7" w:rsidRPr="00BE4756" w:rsidRDefault="006762F7" w:rsidP="006762F7">
      <w:pPr>
        <w:pStyle w:val="a5"/>
        <w:numPr>
          <w:ilvl w:val="0"/>
          <w:numId w:val="24"/>
        </w:numPr>
        <w:tabs>
          <w:tab w:val="left" w:pos="709"/>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BE4756">
        <w:rPr>
          <w:rFonts w:ascii="Times New Roman" w:hAnsi="Times New Roman"/>
          <w:bCs/>
          <w:sz w:val="24"/>
          <w:szCs w:val="24"/>
        </w:rPr>
        <w:t>СЭК</w:t>
      </w:r>
      <w:r w:rsidRPr="00BE4756">
        <w:rPr>
          <w:rFonts w:ascii="Times New Roman" w:hAnsi="Times New Roman"/>
          <w:sz w:val="24"/>
          <w:szCs w:val="24"/>
        </w:rPr>
        <w:t xml:space="preserve"> МЗ РК в течение 2 часов;</w:t>
      </w:r>
    </w:p>
    <w:p w:rsidR="006762F7" w:rsidRPr="00BE4756" w:rsidRDefault="006762F7" w:rsidP="006762F7">
      <w:pPr>
        <w:pStyle w:val="a5"/>
        <w:numPr>
          <w:ilvl w:val="0"/>
          <w:numId w:val="24"/>
        </w:numPr>
        <w:tabs>
          <w:tab w:val="left" w:pos="709"/>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rsidR="006762F7" w:rsidRPr="00BE4756" w:rsidRDefault="006762F7" w:rsidP="006762F7">
      <w:pPr>
        <w:pStyle w:val="a5"/>
        <w:numPr>
          <w:ilvl w:val="0"/>
          <w:numId w:val="24"/>
        </w:numPr>
        <w:tabs>
          <w:tab w:val="left" w:pos="709"/>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при низкой распространенности вируса </w:t>
      </w:r>
      <w:r w:rsidRPr="00BE4756">
        <w:rPr>
          <w:rFonts w:ascii="Times New Roman" w:hAnsi="Times New Roman"/>
          <w:sz w:val="24"/>
          <w:szCs w:val="24"/>
          <w:lang w:val="en-US"/>
        </w:rPr>
        <w:t>SARS</w:t>
      </w:r>
      <w:r w:rsidRPr="00BE4756">
        <w:rPr>
          <w:rFonts w:ascii="Times New Roman" w:hAnsi="Times New Roman"/>
          <w:sz w:val="24"/>
          <w:szCs w:val="24"/>
        </w:rPr>
        <w:t>-</w:t>
      </w:r>
      <w:r w:rsidRPr="00BE4756">
        <w:rPr>
          <w:rFonts w:ascii="Times New Roman" w:hAnsi="Times New Roman"/>
          <w:sz w:val="24"/>
          <w:szCs w:val="24"/>
          <w:lang w:val="en-US"/>
        </w:rPr>
        <w:t>CoV</w:t>
      </w:r>
      <w:r w:rsidRPr="00BE4756">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rsidR="006762F7" w:rsidRPr="00BE4756" w:rsidRDefault="006762F7" w:rsidP="006762F7">
      <w:pPr>
        <w:pStyle w:val="a5"/>
        <w:numPr>
          <w:ilvl w:val="1"/>
          <w:numId w:val="23"/>
        </w:numPr>
        <w:tabs>
          <w:tab w:val="left" w:pos="567"/>
          <w:tab w:val="left" w:pos="709"/>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При получении отрицательного результата:</w:t>
      </w:r>
    </w:p>
    <w:p w:rsidR="006762F7" w:rsidRPr="00BE4756" w:rsidRDefault="006762F7" w:rsidP="006762F7">
      <w:pPr>
        <w:pStyle w:val="a5"/>
        <w:numPr>
          <w:ilvl w:val="0"/>
          <w:numId w:val="25"/>
        </w:numPr>
        <w:tabs>
          <w:tab w:val="left" w:pos="567"/>
          <w:tab w:val="left" w:pos="709"/>
          <w:tab w:val="left" w:pos="993"/>
        </w:tabs>
        <w:spacing w:after="0" w:line="240" w:lineRule="auto"/>
        <w:ind w:left="0" w:firstLine="851"/>
        <w:jc w:val="both"/>
        <w:rPr>
          <w:rFonts w:ascii="Times New Roman" w:hAnsi="Times New Roman"/>
          <w:sz w:val="24"/>
          <w:szCs w:val="24"/>
        </w:rPr>
      </w:pPr>
      <w:r w:rsidRPr="00BE4756">
        <w:rPr>
          <w:rFonts w:ascii="Times New Roman" w:hAnsi="Times New Roman"/>
          <w:sz w:val="24"/>
          <w:szCs w:val="24"/>
        </w:rPr>
        <w:t xml:space="preserve">у лиц с признаками, не исключающими </w:t>
      </w:r>
      <w:r w:rsidRPr="00BE4756">
        <w:rPr>
          <w:rFonts w:ascii="Times New Roman" w:hAnsi="Times New Roman"/>
          <w:sz w:val="24"/>
          <w:szCs w:val="24"/>
          <w:lang w:val="en-US"/>
        </w:rPr>
        <w:t>COVID</w:t>
      </w:r>
      <w:r w:rsidRPr="00BE4756">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rsidR="006762F7" w:rsidRPr="00BE4756" w:rsidRDefault="006762F7" w:rsidP="006762F7">
      <w:pPr>
        <w:pStyle w:val="a5"/>
        <w:numPr>
          <w:ilvl w:val="0"/>
          <w:numId w:val="25"/>
        </w:numPr>
        <w:tabs>
          <w:tab w:val="left" w:pos="567"/>
          <w:tab w:val="left" w:pos="709"/>
          <w:tab w:val="left" w:pos="851"/>
          <w:tab w:val="left" w:pos="993"/>
        </w:tabs>
        <w:spacing w:after="0" w:line="240" w:lineRule="auto"/>
        <w:ind w:left="0" w:firstLine="851"/>
        <w:jc w:val="both"/>
        <w:rPr>
          <w:rFonts w:ascii="Times New Roman" w:hAnsi="Times New Roman"/>
          <w:b/>
          <w:sz w:val="28"/>
          <w:szCs w:val="28"/>
        </w:rPr>
      </w:pPr>
      <w:r w:rsidRPr="00BE4756">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6.23.</w:t>
      </w:r>
    </w:p>
    <w:p w:rsidR="006762F7" w:rsidRPr="00BE4756" w:rsidRDefault="006762F7" w:rsidP="006762F7">
      <w:pPr>
        <w:pStyle w:val="a5"/>
        <w:tabs>
          <w:tab w:val="left" w:pos="567"/>
        </w:tabs>
        <w:spacing w:after="0" w:line="240" w:lineRule="auto"/>
        <w:ind w:left="375"/>
        <w:jc w:val="both"/>
        <w:rPr>
          <w:rFonts w:ascii="Times New Roman" w:hAnsi="Times New Roman"/>
          <w:sz w:val="28"/>
          <w:szCs w:val="28"/>
        </w:rPr>
      </w:pPr>
    </w:p>
    <w:p w:rsidR="006762F7" w:rsidRPr="00BE4756" w:rsidRDefault="006762F7" w:rsidP="006762F7">
      <w:pPr>
        <w:spacing w:after="0" w:line="240" w:lineRule="auto"/>
        <w:ind w:firstLine="709"/>
        <w:jc w:val="both"/>
        <w:rPr>
          <w:rFonts w:ascii="Times New Roman" w:hAnsi="Times New Roman" w:cs="Times New Roman"/>
          <w:b/>
          <w:sz w:val="24"/>
          <w:szCs w:val="24"/>
        </w:rPr>
      </w:pPr>
      <w:r w:rsidRPr="00BE4756">
        <w:rPr>
          <w:rFonts w:ascii="Times New Roman" w:hAnsi="Times New Roman" w:cs="Times New Roman"/>
          <w:b/>
          <w:sz w:val="24"/>
          <w:szCs w:val="24"/>
        </w:rPr>
        <w:t>ІI. Тестирование методом ИФА</w:t>
      </w:r>
    </w:p>
    <w:p w:rsidR="006762F7" w:rsidRPr="00BE4756" w:rsidRDefault="006762F7" w:rsidP="006762F7">
      <w:pPr>
        <w:tabs>
          <w:tab w:val="left" w:pos="993"/>
          <w:tab w:val="left" w:pos="1134"/>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lastRenderedPageBreak/>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 Материалом для определения антител к COVID-19 является сыворотка крови.</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4. При сборе материала используются СИЗ.  </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11. Лаборатории, проводящие тестирование предоставляют в ДК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12. Филиалом НПЦСЭЭМ НЦОЗ в отдельных случаях, по показаниям и согласованию с ДК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о результатах референсного тестирования.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6762F7" w:rsidRPr="00BE4756" w:rsidRDefault="006762F7" w:rsidP="006762F7">
      <w:pPr>
        <w:spacing w:after="0" w:line="240" w:lineRule="auto"/>
        <w:ind w:firstLine="709"/>
        <w:jc w:val="both"/>
        <w:rPr>
          <w:rFonts w:ascii="Times New Roman" w:hAnsi="Times New Roman" w:cs="Times New Roman"/>
          <w:b/>
          <w:sz w:val="24"/>
          <w:szCs w:val="24"/>
        </w:rPr>
      </w:pPr>
    </w:p>
    <w:p w:rsidR="006762F7" w:rsidRPr="00BE4756" w:rsidRDefault="006762F7" w:rsidP="006762F7">
      <w:pPr>
        <w:spacing w:after="0" w:line="240" w:lineRule="auto"/>
        <w:ind w:firstLine="709"/>
        <w:jc w:val="both"/>
        <w:rPr>
          <w:rFonts w:ascii="Times New Roman" w:hAnsi="Times New Roman" w:cs="Times New Roman"/>
          <w:b/>
          <w:sz w:val="24"/>
          <w:szCs w:val="24"/>
        </w:rPr>
      </w:pPr>
      <w:r w:rsidRPr="00BE4756">
        <w:rPr>
          <w:rFonts w:ascii="Times New Roman" w:hAnsi="Times New Roman" w:cs="Times New Roman"/>
          <w:b/>
          <w:sz w:val="24"/>
          <w:szCs w:val="24"/>
        </w:rPr>
        <w:t>IІI. Тестирование методом ПЦР</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lastRenderedPageBreak/>
        <w:t>1.Тестирование на COVID-19 методом ПЦР проводится по направлению медицинских организации или территориального подразделения Департамента 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Тестированию методом ПЦР подлежат: </w:t>
      </w:r>
    </w:p>
    <w:p w:rsidR="006762F7" w:rsidRPr="00BE4756" w:rsidRDefault="006762F7" w:rsidP="006762F7">
      <w:pPr>
        <w:tabs>
          <w:tab w:val="left" w:pos="993"/>
        </w:tabs>
        <w:spacing w:after="0" w:line="240" w:lineRule="auto"/>
        <w:ind w:firstLine="709"/>
        <w:rPr>
          <w:rFonts w:ascii="Times New Roman" w:hAnsi="Times New Roman" w:cs="Times New Roman"/>
          <w:b/>
          <w:sz w:val="24"/>
          <w:szCs w:val="24"/>
        </w:rPr>
      </w:pPr>
      <w:r w:rsidRPr="00BE4756">
        <w:rPr>
          <w:rFonts w:ascii="Times New Roman" w:hAnsi="Times New Roman" w:cs="Times New Roman"/>
          <w:b/>
          <w:sz w:val="24"/>
          <w:szCs w:val="24"/>
        </w:rPr>
        <w:t>1</w:t>
      </w:r>
      <w:r w:rsidRPr="00BE4756">
        <w:rPr>
          <w:rFonts w:ascii="Times New Roman" w:hAnsi="Times New Roman" w:cs="Times New Roman"/>
          <w:sz w:val="24"/>
          <w:szCs w:val="24"/>
        </w:rPr>
        <w:t>.</w:t>
      </w:r>
      <w:r w:rsidRPr="00BE4756">
        <w:rPr>
          <w:rFonts w:ascii="Times New Roman" w:hAnsi="Times New Roman" w:cs="Times New Roman"/>
          <w:b/>
          <w:sz w:val="24"/>
          <w:szCs w:val="24"/>
        </w:rPr>
        <w:t>1.По эпидемиологическим показаниям:</w:t>
      </w:r>
    </w:p>
    <w:p w:rsidR="006762F7" w:rsidRPr="00BE4756" w:rsidRDefault="006762F7" w:rsidP="006762F7">
      <w:pPr>
        <w:pStyle w:val="a5"/>
        <w:numPr>
          <w:ilvl w:val="0"/>
          <w:numId w:val="19"/>
        </w:numPr>
        <w:tabs>
          <w:tab w:val="left" w:pos="993"/>
        </w:tabs>
        <w:spacing w:after="0" w:line="240" w:lineRule="auto"/>
        <w:jc w:val="both"/>
        <w:rPr>
          <w:rFonts w:ascii="Times New Roman" w:hAnsi="Times New Roman"/>
          <w:sz w:val="24"/>
          <w:szCs w:val="24"/>
        </w:rPr>
      </w:pPr>
      <w:r w:rsidRPr="00BE4756">
        <w:rPr>
          <w:rFonts w:ascii="Times New Roman" w:hAnsi="Times New Roman"/>
          <w:sz w:val="24"/>
          <w:szCs w:val="24"/>
        </w:rPr>
        <w:t xml:space="preserve">лица, госпитализированные в инфекционный стационар с COVID-19; </w:t>
      </w:r>
    </w:p>
    <w:p w:rsidR="006762F7" w:rsidRPr="00BE4756" w:rsidRDefault="006762F7" w:rsidP="006762F7">
      <w:pPr>
        <w:pStyle w:val="a5"/>
        <w:numPr>
          <w:ilvl w:val="0"/>
          <w:numId w:val="19"/>
        </w:numPr>
        <w:tabs>
          <w:tab w:val="left" w:pos="993"/>
        </w:tabs>
        <w:spacing w:after="0" w:line="240" w:lineRule="auto"/>
        <w:jc w:val="both"/>
        <w:rPr>
          <w:rFonts w:ascii="Times New Roman" w:hAnsi="Times New Roman"/>
          <w:sz w:val="24"/>
          <w:szCs w:val="24"/>
        </w:rPr>
      </w:pPr>
      <w:r w:rsidRPr="00BE4756">
        <w:rPr>
          <w:rFonts w:ascii="Times New Roman" w:hAnsi="Times New Roman"/>
          <w:sz w:val="24"/>
          <w:szCs w:val="24"/>
        </w:rPr>
        <w:t xml:space="preserve">больные с ОРВИ и пневмониями; </w:t>
      </w:r>
    </w:p>
    <w:p w:rsidR="006762F7" w:rsidRPr="00BE4756" w:rsidRDefault="006762F7" w:rsidP="006762F7">
      <w:pPr>
        <w:pStyle w:val="a5"/>
        <w:numPr>
          <w:ilvl w:val="0"/>
          <w:numId w:val="19"/>
        </w:numPr>
        <w:tabs>
          <w:tab w:val="left" w:pos="993"/>
        </w:tabs>
        <w:spacing w:after="0" w:line="240" w:lineRule="auto"/>
        <w:ind w:left="0" w:firstLine="710"/>
        <w:jc w:val="both"/>
        <w:rPr>
          <w:rFonts w:ascii="Times New Roman" w:hAnsi="Times New Roman"/>
          <w:sz w:val="24"/>
          <w:szCs w:val="24"/>
        </w:rPr>
      </w:pPr>
      <w:r w:rsidRPr="00BE4756">
        <w:rPr>
          <w:rFonts w:ascii="Times New Roman" w:hAnsi="Times New Roman"/>
          <w:sz w:val="24"/>
          <w:szCs w:val="24"/>
        </w:rPr>
        <w:t xml:space="preserve">лица из числа близких контактов с больным COVID-19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9"/>
        </w:numPr>
        <w:tabs>
          <w:tab w:val="left" w:pos="993"/>
        </w:tabs>
        <w:spacing w:after="0" w:line="240" w:lineRule="auto"/>
        <w:ind w:left="0" w:firstLine="710"/>
        <w:jc w:val="both"/>
        <w:rPr>
          <w:rFonts w:ascii="Times New Roman" w:hAnsi="Times New Roman"/>
          <w:sz w:val="24"/>
          <w:szCs w:val="24"/>
        </w:rPr>
      </w:pPr>
      <w:r w:rsidRPr="00BE4756">
        <w:rPr>
          <w:rFonts w:ascii="Times New Roman" w:hAnsi="Times New Roman"/>
          <w:sz w:val="24"/>
          <w:szCs w:val="24"/>
        </w:rPr>
        <w:t xml:space="preserve">медицинские работники с респираторными симптомами и другими признаками, схожими с </w:t>
      </w:r>
      <w:r w:rsidRPr="00BE4756">
        <w:rPr>
          <w:rFonts w:ascii="Times New Roman" w:eastAsia="Times New Roman" w:hAnsi="Times New Roman"/>
          <w:sz w:val="24"/>
          <w:szCs w:val="24"/>
        </w:rPr>
        <w:t>COVID-19;</w:t>
      </w:r>
      <w:r w:rsidRPr="00BE4756">
        <w:rPr>
          <w:rFonts w:ascii="Times New Roman" w:hAnsi="Times New Roman"/>
          <w:sz w:val="24"/>
          <w:szCs w:val="24"/>
        </w:rPr>
        <w:t xml:space="preserve"> </w:t>
      </w:r>
    </w:p>
    <w:p w:rsidR="006762F7" w:rsidRPr="00BE4756" w:rsidRDefault="006762F7" w:rsidP="006762F7">
      <w:pPr>
        <w:tabs>
          <w:tab w:val="left" w:pos="993"/>
        </w:tabs>
        <w:spacing w:after="0" w:line="240" w:lineRule="auto"/>
        <w:ind w:firstLine="709"/>
        <w:jc w:val="both"/>
        <w:rPr>
          <w:rFonts w:ascii="Times New Roman" w:hAnsi="Times New Roman" w:cs="Times New Roman"/>
          <w:b/>
          <w:sz w:val="24"/>
          <w:szCs w:val="24"/>
        </w:rPr>
      </w:pPr>
      <w:r w:rsidRPr="00BE4756">
        <w:rPr>
          <w:rFonts w:ascii="Times New Roman" w:hAnsi="Times New Roman" w:cs="Times New Roman"/>
          <w:b/>
          <w:sz w:val="24"/>
          <w:szCs w:val="24"/>
        </w:rPr>
        <w:t>1.2.</w:t>
      </w:r>
      <w:r w:rsidRPr="00BE4756">
        <w:rPr>
          <w:rFonts w:ascii="Times New Roman" w:hAnsi="Times New Roman" w:cs="Times New Roman"/>
          <w:sz w:val="24"/>
          <w:szCs w:val="24"/>
        </w:rPr>
        <w:t xml:space="preserve"> </w:t>
      </w:r>
      <w:r w:rsidRPr="00BE4756">
        <w:rPr>
          <w:rFonts w:ascii="Times New Roman" w:hAnsi="Times New Roman" w:cs="Times New Roman"/>
          <w:b/>
          <w:sz w:val="24"/>
          <w:szCs w:val="24"/>
        </w:rPr>
        <w:t xml:space="preserve">С профилактической целью:   </w:t>
      </w:r>
    </w:p>
    <w:p w:rsidR="006762F7" w:rsidRPr="00BE4756" w:rsidRDefault="006762F7" w:rsidP="006762F7">
      <w:pPr>
        <w:pStyle w:val="a5"/>
        <w:numPr>
          <w:ilvl w:val="0"/>
          <w:numId w:val="18"/>
        </w:numPr>
        <w:tabs>
          <w:tab w:val="left" w:pos="993"/>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граждане, въезжающие в Казахстан, через пункты пропуска Государственной границы на железнодорожном, морском, речном транспорте и автопереходах согласно постановлению Главного государственного санитарного врача Республики Казахстан;</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лица, прибывающие из-за рубежа авиарейсами согласно постановлению Главного государственного санитарного врача Республики Казахстан; </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bCs/>
          <w:sz w:val="24"/>
          <w:szCs w:val="24"/>
          <w:lang w:val="kk-KZ"/>
        </w:rPr>
        <w:t xml:space="preserve">лица, призываемые на срочную воинскую службу на сборных пунктах и </w:t>
      </w:r>
      <w:r w:rsidRPr="00BE4756">
        <w:rPr>
          <w:rFonts w:ascii="Times New Roman" w:hAnsi="Times New Roman"/>
          <w:sz w:val="24"/>
          <w:szCs w:val="24"/>
        </w:rPr>
        <w:t xml:space="preserve">молодое пополнение по прибытию в воинские части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bCs/>
          <w:sz w:val="24"/>
          <w:szCs w:val="24"/>
          <w:lang w:val="kk-KZ"/>
        </w:rPr>
        <w:t>лица, демобилизованные после срочной воинской службы перед</w:t>
      </w:r>
      <w:r w:rsidRPr="00BE4756">
        <w:rPr>
          <w:rFonts w:ascii="Times New Roman" w:hAnsi="Times New Roman"/>
          <w:sz w:val="24"/>
          <w:szCs w:val="24"/>
        </w:rPr>
        <w:t xml:space="preserve"> выбытием из  воинских частей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 xml:space="preserve">документального подтверждения о получении полного курса вакцинации против COVID-19; </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пациенты при плановой госпитализации в стационар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пациенты при экстренной госпитализации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лица, госпитализируемые в медицинские организации по уходу за больным ребенком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b/>
          <w:sz w:val="24"/>
          <w:szCs w:val="24"/>
        </w:rPr>
      </w:pPr>
      <w:r w:rsidRPr="00BE4756">
        <w:rPr>
          <w:rFonts w:ascii="Times New Roman" w:hAnsi="Times New Roman"/>
          <w:sz w:val="24"/>
          <w:szCs w:val="24"/>
        </w:rPr>
        <w:t>беременные перед госп</w:t>
      </w:r>
      <w:r w:rsidRPr="00BE4756">
        <w:rPr>
          <w:rFonts w:ascii="Times New Roman" w:hAnsi="Times New Roman"/>
          <w:sz w:val="24"/>
          <w:szCs w:val="24"/>
          <w:lang w:val="kk-KZ"/>
        </w:rPr>
        <w:t>и</w:t>
      </w:r>
      <w:r w:rsidRPr="00BE4756">
        <w:rPr>
          <w:rFonts w:ascii="Times New Roman" w:hAnsi="Times New Roman"/>
          <w:sz w:val="24"/>
          <w:szCs w:val="24"/>
        </w:rPr>
        <w:t xml:space="preserve">тализацией; </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пациенты, находящиеся на гемодиализе 1 раз в месяц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лица, поступающие в учреждения УИС (подследственные, обвиняемые, осужденные)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сотрудники и лица, вновь поступающие в медико-социальные учреждения при оформлении и в последующем ежемесячно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медицинские работники в случае отсутствия на рабочем месте в течение 5 и более календарных дней в связи с отпуском, командировкой, болезнью и по другим причинам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 xml:space="preserve">документального подтверждения о получении полного курса вакцинации против COVID-19;    </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по эпидемиологическим показаниям согласно постановления главного государственного санитарного врача соответствующей территории;</w:t>
      </w:r>
    </w:p>
    <w:p w:rsidR="006762F7" w:rsidRPr="00BE4756" w:rsidRDefault="006762F7" w:rsidP="006762F7">
      <w:pPr>
        <w:pStyle w:val="a5"/>
        <w:numPr>
          <w:ilvl w:val="0"/>
          <w:numId w:val="18"/>
        </w:numPr>
        <w:tabs>
          <w:tab w:val="left" w:pos="993"/>
          <w:tab w:val="left" w:pos="1134"/>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xml:space="preserve">студенты медицинских ВУЗов и медицинских колледжей перед началом практики в медицинских организациях </w:t>
      </w:r>
      <w:r w:rsidRPr="00BE4756">
        <w:rPr>
          <w:rFonts w:ascii="Times New Roman" w:eastAsia="Calibri" w:hAnsi="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 xml:space="preserve">документального подтверждения о получении полного курса вакцинации против COVID-19.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lastRenderedPageBreak/>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4. При сборе материала используются СИЗ.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6. От одного больного необходимо осуществить забор из зева и носа (2 тампона) в одну пробирку с вирусной транспортной средой.</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12. В случае выявления положительного результата дополнительно оформляется экстренное извещение в ТД.</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13. Все лаборатории, проводящие тестирование предоставляют:</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 в ДК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2) в филиал НПЦСЭЭМ НЦОЗ ежемесячно на ретестирование 10 положительных (для исключения ложноположительных) и 10 отрицательных (для исключения ложноотрицательных) образцов COVID-19 за истекший месяц.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14.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оповещение территориального ДК</w:t>
      </w:r>
      <w:r w:rsidRPr="00BE4756">
        <w:rPr>
          <w:rFonts w:ascii="Times New Roman" w:hAnsi="Times New Roman" w:cs="Times New Roman"/>
          <w:bCs/>
          <w:sz w:val="24"/>
          <w:szCs w:val="24"/>
        </w:rPr>
        <w:t>СЭК</w:t>
      </w:r>
      <w:r w:rsidRPr="00BE4756">
        <w:rPr>
          <w:rFonts w:ascii="Times New Roman" w:hAnsi="Times New Roman" w:cs="Times New Roman"/>
          <w:sz w:val="24"/>
          <w:szCs w:val="24"/>
        </w:rPr>
        <w:t xml:space="preserve"> о результатах референсного тестирования.</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15. Филиалом НПЦСЭЭМ НЦОЗ в целях обеспечения качества лабораторных исследований COVID-19 проводится ретестирование (форма внешнего контроля качества) 10 положительных и 10 отрицательных образцов за истекший месяц с предоставлением отчета в лабораторию, направившую образцы на ретестирование и межлабораторные сличительные испытания (профессиональное тестирование), в том числе с сотрудничающей лабораторией ВОЗ, согласно требованиям 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16. Образцы, направленные на ретестирование сопровождаются направлением по утвержденной форме (ссылка).</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17. Образцы, направленные на ретестирование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w:t>
      </w:r>
      <w:r w:rsidRPr="00BE4756">
        <w:rPr>
          <w:rFonts w:ascii="Times New Roman" w:hAnsi="Times New Roman" w:cs="Times New Roman"/>
          <w:sz w:val="24"/>
          <w:szCs w:val="24"/>
        </w:rPr>
        <w:lastRenderedPageBreak/>
        <w:t>потенциально опасные химические и биологические вещества», утвержденного приказом МЗ РК от 8 сентября 2017 года № 684.</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18. Внешняя оценки качества (ретестирование,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19.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20. Объединение диагностических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3-5 не более образцов.</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21.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 и недопущения снижения чувствительности.</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22. Объединение диагностических тестов в пул, допустимо только при проведения анализа методом ПЦР в режиме реального времени (реал-тайм).</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23. Пулирование проводится с соблюдением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rsidR="006762F7" w:rsidRPr="00BE4756" w:rsidRDefault="006762F7" w:rsidP="006762F7">
      <w:pPr>
        <w:pStyle w:val="a5"/>
        <w:spacing w:after="0" w:line="240" w:lineRule="auto"/>
        <w:ind w:left="0" w:firstLine="709"/>
        <w:jc w:val="both"/>
        <w:rPr>
          <w:rFonts w:ascii="Times New Roman" w:hAnsi="Times New Roman"/>
          <w:sz w:val="24"/>
          <w:szCs w:val="24"/>
        </w:rPr>
      </w:pPr>
      <w:r w:rsidRPr="00BE4756">
        <w:rPr>
          <w:rFonts w:ascii="Times New Roman" w:hAnsi="Times New Roman"/>
          <w:sz w:val="24"/>
          <w:szCs w:val="24"/>
        </w:rPr>
        <w:t>24. В случае получения в диагностическом пуле положительных результатов проводится индивидуальная диагностика каждого образца, объединенного в пул.</w:t>
      </w:r>
    </w:p>
    <w:p w:rsidR="006762F7" w:rsidRPr="00BE4756" w:rsidRDefault="006762F7" w:rsidP="006762F7">
      <w:pPr>
        <w:pStyle w:val="a5"/>
        <w:spacing w:after="0" w:line="240" w:lineRule="auto"/>
        <w:ind w:left="4820"/>
        <w:jc w:val="center"/>
        <w:rPr>
          <w:rFonts w:ascii="Times New Roman" w:hAnsi="Times New Roman"/>
          <w:sz w:val="24"/>
          <w:szCs w:val="24"/>
        </w:rPr>
      </w:pPr>
    </w:p>
    <w:p w:rsidR="006762F7" w:rsidRPr="00BE4756" w:rsidRDefault="006762F7" w:rsidP="006762F7">
      <w:pPr>
        <w:pStyle w:val="a5"/>
        <w:tabs>
          <w:tab w:val="left" w:pos="0"/>
        </w:tabs>
        <w:spacing w:after="0" w:line="240" w:lineRule="auto"/>
        <w:ind w:left="0" w:firstLine="709"/>
        <w:jc w:val="center"/>
        <w:rPr>
          <w:rFonts w:ascii="Times New Roman" w:hAnsi="Times New Roman"/>
          <w:sz w:val="24"/>
          <w:szCs w:val="24"/>
        </w:rPr>
      </w:pPr>
      <w:r w:rsidRPr="00BE4756">
        <w:rPr>
          <w:rFonts w:ascii="Times New Roman" w:hAnsi="Times New Roman"/>
          <w:b/>
          <w:bCs/>
          <w:sz w:val="24"/>
          <w:szCs w:val="24"/>
        </w:rPr>
        <w:t>І</w:t>
      </w:r>
      <w:r w:rsidRPr="00BE4756">
        <w:rPr>
          <w:rFonts w:ascii="Times New Roman" w:hAnsi="Times New Roman"/>
          <w:b/>
          <w:bCs/>
          <w:sz w:val="24"/>
          <w:szCs w:val="24"/>
          <w:lang w:val="en-US"/>
        </w:rPr>
        <w:t>V</w:t>
      </w:r>
      <w:r w:rsidRPr="00BE4756">
        <w:rPr>
          <w:rFonts w:ascii="Times New Roman" w:hAnsi="Times New Roman"/>
          <w:b/>
          <w:bCs/>
          <w:sz w:val="24"/>
          <w:szCs w:val="24"/>
        </w:rPr>
        <w:t>. Молекулярно-генетический мониторинг за вирусами  SARS CoV-2</w:t>
      </w:r>
      <w:r w:rsidRPr="00BE4756">
        <w:rPr>
          <w:rFonts w:ascii="Times New Roman" w:hAnsi="Times New Roman"/>
          <w:b/>
          <w:bCs/>
          <w:sz w:val="24"/>
          <w:szCs w:val="24"/>
        </w:rPr>
        <w:br/>
      </w:r>
    </w:p>
    <w:p w:rsidR="006762F7" w:rsidRPr="00BE4756" w:rsidRDefault="006762F7" w:rsidP="006762F7">
      <w:pPr>
        <w:pStyle w:val="a5"/>
        <w:tabs>
          <w:tab w:val="left" w:pos="0"/>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1.Использование метода секвенирования второго поколения для мониторинга генетической вариабельности патогенов, их распространенности и происхождения которые могут повлиять на эффективность медицинских контрмер, включая диагностические тесты.</w:t>
      </w:r>
    </w:p>
    <w:p w:rsidR="006762F7" w:rsidRPr="00BE4756" w:rsidRDefault="006762F7" w:rsidP="006762F7">
      <w:pPr>
        <w:pStyle w:val="a5"/>
        <w:tabs>
          <w:tab w:val="left" w:pos="993"/>
        </w:tabs>
        <w:spacing w:after="0" w:line="240" w:lineRule="auto"/>
        <w:ind w:left="0" w:firstLine="708"/>
        <w:jc w:val="both"/>
        <w:rPr>
          <w:rFonts w:ascii="Times New Roman" w:hAnsi="Times New Roman"/>
          <w:sz w:val="24"/>
          <w:szCs w:val="24"/>
        </w:rPr>
      </w:pPr>
      <w:r w:rsidRPr="00BE4756">
        <w:rPr>
          <w:rFonts w:ascii="Times New Roman" w:hAnsi="Times New Roman"/>
          <w:sz w:val="24"/>
          <w:szCs w:val="24"/>
        </w:rPr>
        <w:t>2. Полногеномное секвенирование вируса проводится в лабораториях, определенных МЗ РК.</w:t>
      </w:r>
    </w:p>
    <w:p w:rsidR="006762F7" w:rsidRPr="00BE4756" w:rsidRDefault="006762F7" w:rsidP="006762F7">
      <w:pPr>
        <w:pStyle w:val="a5"/>
        <w:tabs>
          <w:tab w:val="left" w:pos="993"/>
        </w:tabs>
        <w:spacing w:after="0" w:line="240" w:lineRule="auto"/>
        <w:ind w:left="0" w:firstLine="708"/>
        <w:jc w:val="both"/>
        <w:rPr>
          <w:rFonts w:ascii="Times New Roman" w:hAnsi="Times New Roman"/>
          <w:sz w:val="24"/>
          <w:szCs w:val="24"/>
        </w:rPr>
      </w:pPr>
      <w:r w:rsidRPr="00BE4756">
        <w:rPr>
          <w:rFonts w:ascii="Times New Roman" w:hAnsi="Times New Roman"/>
          <w:sz w:val="24"/>
          <w:szCs w:val="24"/>
        </w:rPr>
        <w:t>3.Результаты секвенирования направляются в МЗ РК и применяются для разработки эффективных мер по диагностике и лечению коронавирусной инфекции COVID-19.».</w:t>
      </w: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firstLine="709"/>
        <w:jc w:val="both"/>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Приложение 5</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Приложение 35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к постановлению Главного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государственного санитарного врача </w:t>
      </w:r>
    </w:p>
    <w:p w:rsidR="006762F7" w:rsidRPr="00BE4756" w:rsidRDefault="006762F7" w:rsidP="006762F7">
      <w:pPr>
        <w:pStyle w:val="a5"/>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Республики Казахстан </w:t>
      </w:r>
    </w:p>
    <w:p w:rsidR="006762F7" w:rsidRPr="00BE4756" w:rsidRDefault="006762F7" w:rsidP="006762F7">
      <w:pPr>
        <w:spacing w:after="0" w:line="240" w:lineRule="auto"/>
        <w:ind w:left="5670"/>
        <w:jc w:val="center"/>
        <w:rPr>
          <w:rFonts w:ascii="Times New Roman" w:hAnsi="Times New Roman" w:cs="Times New Roman"/>
        </w:rPr>
      </w:pPr>
      <w:r w:rsidRPr="00BE4756">
        <w:rPr>
          <w:rFonts w:ascii="Times New Roman" w:eastAsia="Times New Roman" w:hAnsi="Times New Roman" w:cs="Times New Roman"/>
          <w:sz w:val="24"/>
          <w:szCs w:val="24"/>
        </w:rPr>
        <w:t>№ _67 от _2</w:t>
      </w:r>
      <w:r w:rsidRPr="00BE4756">
        <w:rPr>
          <w:rFonts w:ascii="Times New Roman" w:eastAsia="Times New Roman" w:hAnsi="Times New Roman" w:cs="Times New Roman"/>
          <w:sz w:val="24"/>
          <w:szCs w:val="24"/>
          <w:lang w:val="kk-KZ"/>
        </w:rPr>
        <w:t>5 декабря</w:t>
      </w:r>
      <w:r w:rsidRPr="00BE4756">
        <w:rPr>
          <w:rFonts w:ascii="Times New Roman" w:eastAsia="Times New Roman" w:hAnsi="Times New Roman" w:cs="Times New Roman"/>
          <w:sz w:val="24"/>
          <w:szCs w:val="24"/>
        </w:rPr>
        <w:t xml:space="preserve"> 2020 года</w:t>
      </w:r>
    </w:p>
    <w:p w:rsidR="006762F7" w:rsidRPr="00BE4756" w:rsidRDefault="006762F7" w:rsidP="006762F7">
      <w:pPr>
        <w:spacing w:after="0" w:line="240" w:lineRule="auto"/>
        <w:ind w:left="5670"/>
        <w:jc w:val="center"/>
        <w:rPr>
          <w:rFonts w:ascii="Times New Roman" w:hAnsi="Times New Roman" w:cs="Times New Roman"/>
          <w:b/>
          <w:sz w:val="24"/>
          <w:szCs w:val="24"/>
        </w:rPr>
      </w:pPr>
    </w:p>
    <w:p w:rsidR="006762F7" w:rsidRPr="00BE4756" w:rsidRDefault="006762F7" w:rsidP="006762F7">
      <w:pPr>
        <w:spacing w:after="0" w:line="240" w:lineRule="auto"/>
        <w:jc w:val="center"/>
        <w:rPr>
          <w:rFonts w:ascii="Times New Roman" w:hAnsi="Times New Roman" w:cs="Times New Roman"/>
          <w:b/>
          <w:bCs/>
          <w:sz w:val="24"/>
          <w:szCs w:val="24"/>
        </w:rPr>
      </w:pPr>
    </w:p>
    <w:p w:rsidR="006762F7" w:rsidRPr="00BE4756" w:rsidRDefault="006762F7" w:rsidP="006762F7">
      <w:pPr>
        <w:spacing w:after="0" w:line="240" w:lineRule="auto"/>
        <w:jc w:val="center"/>
        <w:rPr>
          <w:rFonts w:ascii="Times New Roman" w:eastAsia="Times New Roman" w:hAnsi="Times New Roman" w:cs="Times New Roman"/>
          <w:b/>
          <w:kern w:val="24"/>
          <w:sz w:val="24"/>
          <w:szCs w:val="24"/>
        </w:rPr>
      </w:pPr>
      <w:r w:rsidRPr="00BE4756">
        <w:rPr>
          <w:rFonts w:ascii="Times New Roman" w:hAnsi="Times New Roman" w:cs="Times New Roman"/>
          <w:b/>
          <w:bCs/>
          <w:sz w:val="24"/>
          <w:szCs w:val="24"/>
        </w:rPr>
        <w:t>Порядок изоляции</w:t>
      </w:r>
      <w:r w:rsidRPr="00BE4756">
        <w:rPr>
          <w:rFonts w:ascii="Times New Roman" w:eastAsia="Times New Roman" w:hAnsi="Times New Roman" w:cs="Times New Roman"/>
          <w:b/>
          <w:kern w:val="24"/>
          <w:sz w:val="24"/>
          <w:szCs w:val="24"/>
        </w:rPr>
        <w:t xml:space="preserve"> для лиц,  </w:t>
      </w:r>
    </w:p>
    <w:p w:rsidR="006762F7" w:rsidRPr="00BE4756" w:rsidRDefault="006762F7" w:rsidP="006762F7">
      <w:pPr>
        <w:spacing w:after="0" w:line="240" w:lineRule="auto"/>
        <w:jc w:val="center"/>
        <w:rPr>
          <w:rFonts w:ascii="Times New Roman" w:hAnsi="Times New Roman" w:cs="Times New Roman"/>
          <w:b/>
          <w:bCs/>
          <w:sz w:val="24"/>
          <w:szCs w:val="24"/>
        </w:rPr>
      </w:pPr>
      <w:r w:rsidRPr="00BE4756">
        <w:rPr>
          <w:rFonts w:ascii="Times New Roman" w:eastAsia="Times New Roman" w:hAnsi="Times New Roman" w:cs="Times New Roman"/>
          <w:b/>
          <w:kern w:val="24"/>
          <w:sz w:val="24"/>
          <w:szCs w:val="24"/>
        </w:rPr>
        <w:t xml:space="preserve">имевших повышенный риск заражения </w:t>
      </w:r>
      <w:r w:rsidRPr="00BE4756">
        <w:rPr>
          <w:rFonts w:ascii="Times New Roman" w:hAnsi="Times New Roman" w:cs="Times New Roman"/>
          <w:b/>
          <w:bCs/>
          <w:sz w:val="24"/>
          <w:szCs w:val="24"/>
        </w:rPr>
        <w:t>COVID-19</w:t>
      </w:r>
    </w:p>
    <w:p w:rsidR="006762F7" w:rsidRPr="00BE4756" w:rsidRDefault="006762F7" w:rsidP="006762F7">
      <w:pPr>
        <w:pStyle w:val="aa"/>
        <w:jc w:val="center"/>
        <w:rPr>
          <w:rFonts w:ascii="Times New Roman" w:hAnsi="Times New Roman"/>
          <w:b/>
          <w:sz w:val="24"/>
          <w:szCs w:val="24"/>
        </w:rPr>
      </w:pPr>
    </w:p>
    <w:p w:rsidR="006762F7" w:rsidRPr="00BE4756" w:rsidRDefault="006762F7" w:rsidP="006762F7">
      <w:pPr>
        <w:spacing w:after="0" w:line="240" w:lineRule="auto"/>
        <w:jc w:val="center"/>
        <w:rPr>
          <w:rFonts w:ascii="Times New Roman" w:hAnsi="Times New Roman" w:cs="Times New Roman"/>
          <w:b/>
          <w:bCs/>
          <w:sz w:val="24"/>
          <w:szCs w:val="24"/>
        </w:rPr>
      </w:pPr>
      <w:r w:rsidRPr="00BE4756">
        <w:rPr>
          <w:rFonts w:ascii="Times New Roman" w:hAnsi="Times New Roman" w:cs="Times New Roman"/>
          <w:b/>
          <w:sz w:val="24"/>
          <w:szCs w:val="24"/>
        </w:rPr>
        <w:t xml:space="preserve">I. Порядок </w:t>
      </w:r>
      <w:r w:rsidRPr="00BE4756">
        <w:rPr>
          <w:rFonts w:ascii="Times New Roman" w:hAnsi="Times New Roman" w:cs="Times New Roman"/>
          <w:b/>
          <w:bCs/>
          <w:sz w:val="24"/>
          <w:szCs w:val="24"/>
        </w:rPr>
        <w:t>изоляции</w:t>
      </w:r>
      <w:r w:rsidRPr="00BE4756">
        <w:rPr>
          <w:rFonts w:ascii="Times New Roman" w:eastAsia="Times New Roman" w:hAnsi="Times New Roman" w:cs="Times New Roman"/>
          <w:b/>
          <w:kern w:val="24"/>
          <w:sz w:val="24"/>
          <w:szCs w:val="24"/>
        </w:rPr>
        <w:t xml:space="preserve"> для лиц, имевших повышенный риск заражения </w:t>
      </w:r>
      <w:r w:rsidRPr="00BE4756">
        <w:rPr>
          <w:rFonts w:ascii="Times New Roman" w:hAnsi="Times New Roman" w:cs="Times New Roman"/>
          <w:b/>
          <w:bCs/>
          <w:sz w:val="24"/>
          <w:szCs w:val="24"/>
        </w:rPr>
        <w:t>COVID-19</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Близкий контакт подтвержденного случая COVID-19 определяется как:</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лицо, проживающее совместно со случаем COVID-19 в одном жилище;</w:t>
      </w:r>
    </w:p>
    <w:p w:rsidR="006762F7" w:rsidRPr="00BE4756" w:rsidRDefault="006762F7" w:rsidP="006762F7">
      <w:pPr>
        <w:tabs>
          <w:tab w:val="left" w:pos="0"/>
        </w:tabs>
        <w:spacing w:after="0" w:line="240" w:lineRule="auto"/>
        <w:jc w:val="both"/>
        <w:rPr>
          <w:rFonts w:ascii="Times New Roman" w:hAnsi="Times New Roman" w:cs="Times New Roman"/>
          <w:sz w:val="24"/>
          <w:szCs w:val="24"/>
        </w:rPr>
      </w:pPr>
      <w:r w:rsidRPr="00BE4756">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6762F7" w:rsidRPr="00BE4756" w:rsidRDefault="006762F7" w:rsidP="006762F7">
      <w:pPr>
        <w:pStyle w:val="a5"/>
        <w:tabs>
          <w:tab w:val="left" w:pos="0"/>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6762F7" w:rsidRPr="00BE4756" w:rsidRDefault="006762F7" w:rsidP="006762F7">
      <w:pPr>
        <w:pStyle w:val="a5"/>
        <w:tabs>
          <w:tab w:val="left" w:pos="0"/>
        </w:tabs>
        <w:spacing w:after="0" w:line="240" w:lineRule="auto"/>
        <w:ind w:left="0" w:firstLine="709"/>
        <w:jc w:val="both"/>
        <w:rPr>
          <w:rFonts w:ascii="Times New Roman" w:hAnsi="Times New Roman"/>
          <w:sz w:val="24"/>
          <w:szCs w:val="24"/>
        </w:rPr>
      </w:pPr>
      <w:r w:rsidRPr="00BE4756">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6762F7" w:rsidRPr="00BE4756" w:rsidRDefault="006762F7" w:rsidP="006762F7">
      <w:pPr>
        <w:tabs>
          <w:tab w:val="left" w:pos="0"/>
        </w:tabs>
        <w:spacing w:after="0" w:line="240" w:lineRule="auto"/>
        <w:jc w:val="both"/>
        <w:rPr>
          <w:rFonts w:ascii="Times New Roman" w:hAnsi="Times New Roman" w:cs="Times New Roman"/>
          <w:sz w:val="24"/>
          <w:szCs w:val="24"/>
        </w:rPr>
      </w:pPr>
      <w:r w:rsidRPr="00BE4756">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6762F7" w:rsidRPr="00BE4756" w:rsidRDefault="006762F7" w:rsidP="006762F7">
      <w:pPr>
        <w:spacing w:after="0" w:line="240" w:lineRule="auto"/>
        <w:jc w:val="both"/>
        <w:rPr>
          <w:rFonts w:ascii="Times New Roman" w:eastAsia="Times New Roman" w:hAnsi="Times New Roman" w:cs="Times New Roman"/>
          <w:sz w:val="24"/>
          <w:szCs w:val="24"/>
        </w:rPr>
      </w:pPr>
      <w:r w:rsidRPr="00BE4756">
        <w:rPr>
          <w:rFonts w:ascii="Times New Roman" w:hAnsi="Times New Roman" w:cs="Times New Roman"/>
          <w:sz w:val="24"/>
          <w:szCs w:val="24"/>
        </w:rPr>
        <w:tab/>
      </w:r>
      <w:r w:rsidRPr="00BE4756">
        <w:rPr>
          <w:rFonts w:ascii="Times New Roman" w:eastAsia="Times New Roman" w:hAnsi="Times New Roman" w:cs="Times New Roman"/>
          <w:sz w:val="24"/>
          <w:szCs w:val="24"/>
        </w:rPr>
        <w:t>Период расследования эпидемиологических связей для установления близких контактов должен начинаться за 14 суток до выявления случая COVID-19 и заканчиваться моментом изоляции случая COVID-19.</w:t>
      </w:r>
    </w:p>
    <w:p w:rsidR="006762F7" w:rsidRPr="00BE4756" w:rsidRDefault="006762F7" w:rsidP="006762F7">
      <w:pPr>
        <w:tabs>
          <w:tab w:val="left" w:pos="0"/>
        </w:tabs>
        <w:spacing w:after="0" w:line="240" w:lineRule="auto"/>
        <w:jc w:val="both"/>
        <w:rPr>
          <w:rFonts w:ascii="Times New Roman" w:hAnsi="Times New Roman" w:cs="Times New Roman"/>
          <w:sz w:val="24"/>
          <w:szCs w:val="24"/>
        </w:rPr>
      </w:pPr>
      <w:r w:rsidRPr="00BE4756">
        <w:rPr>
          <w:rFonts w:ascii="Times New Roman" w:hAnsi="Times New Roman" w:cs="Times New Roman"/>
          <w:sz w:val="24"/>
          <w:szCs w:val="24"/>
        </w:rPr>
        <w:tab/>
        <w:t xml:space="preserve">2. Меры в отношении контактных лиц с больным COVID-19 (близкий контакт): </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lastRenderedPageBreak/>
        <w:t xml:space="preserve">1) контактные лица с больным COVID-19 (близкий контакт) </w:t>
      </w:r>
      <w:r w:rsidRPr="00BE4756">
        <w:rPr>
          <w:rFonts w:ascii="Times New Roman" w:eastAsia="Calibri" w:hAnsi="Times New Roman" w:cs="Times New Roman"/>
          <w:spacing w:val="2"/>
          <w:sz w:val="24"/>
          <w:szCs w:val="24"/>
        </w:rPr>
        <w:t>при отсутствии</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r w:rsidRPr="00BE4756">
        <w:rPr>
          <w:rFonts w:ascii="Times New Roman" w:hAnsi="Times New Roman" w:cs="Times New Roman"/>
          <w:sz w:val="24"/>
          <w:szCs w:val="24"/>
        </w:rPr>
        <w:t xml:space="preserve"> подлежат изоляции на дому (домашний карантин) на 14 дней.</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На 3-й и 12-й день изоляции проводится отбор проб для лабораторного обследования контактного (близкий контакт) на COVID-19 методом ПЦР. При отрицательном результате ПЦР-исследования, отобранного на 12-день  изоляции, по истечении 14 дней карантин и изоляция завершаются. При положительном результате ПЦР-исследования на 14-й день изоляции, при отсутствии клинических симптомов  специалист ПСМП выдаёт рекомендации о необходимости соблюдения мер профилактики COVID-19 (использование медицинской маски, антисептиков, гигиена рук, социальная дистанция). </w:t>
      </w:r>
    </w:p>
    <w:p w:rsidR="006762F7" w:rsidRPr="00BE4756" w:rsidRDefault="006762F7" w:rsidP="006762F7">
      <w:pPr>
        <w:tabs>
          <w:tab w:val="left" w:pos="1134"/>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2) контактные лица с больным COVID-19 (близкий контакт) </w:t>
      </w:r>
      <w:r w:rsidRPr="00BE4756">
        <w:rPr>
          <w:rFonts w:ascii="Times New Roman" w:eastAsia="Calibri" w:hAnsi="Times New Roman" w:cs="Times New Roman"/>
          <w:spacing w:val="2"/>
          <w:sz w:val="24"/>
          <w:szCs w:val="24"/>
        </w:rPr>
        <w:t xml:space="preserve">при наличии </w:t>
      </w:r>
      <w:r w:rsidRPr="00BE4756">
        <w:rPr>
          <w:rFonts w:ascii="Times New Roman" w:hAnsi="Times New Roman"/>
          <w:sz w:val="28"/>
          <w:szCs w:val="28"/>
        </w:rPr>
        <w:t xml:space="preserve"> </w:t>
      </w:r>
      <w:r w:rsidRPr="00BE4756">
        <w:rPr>
          <w:rFonts w:ascii="Times New Roman" w:hAnsi="Times New Roman"/>
          <w:sz w:val="24"/>
          <w:szCs w:val="24"/>
        </w:rPr>
        <w:t>документального подтверждения о получении полного курса вакцинации против COVID-19</w:t>
      </w:r>
      <w:r w:rsidRPr="00BE4756">
        <w:rPr>
          <w:rFonts w:ascii="Times New Roman" w:hAnsi="Times New Roman" w:cs="Times New Roman"/>
          <w:sz w:val="24"/>
          <w:szCs w:val="24"/>
        </w:rPr>
        <w:t xml:space="preserve">  подлежат медицинскому осмотру специалистом ПМСП. При отсутствии признаков              COVID-19 контактные не изолируются на домашний карантин, лабораторное обследование на COVID-19 не проводится, </w:t>
      </w:r>
      <w:r w:rsidRPr="00BE4756">
        <w:rPr>
          <w:rFonts w:ascii="Times New Roman" w:hAnsi="Times New Roman"/>
          <w:sz w:val="24"/>
          <w:szCs w:val="24"/>
        </w:rPr>
        <w:t>специалист ПМСП ежедневно в течение 14 дней по телефону уточняет у контактного о состоянии его здоровья  (</w:t>
      </w:r>
      <w:r w:rsidRPr="00BE4756">
        <w:rPr>
          <w:rFonts w:ascii="Times New Roman" w:hAnsi="Times New Roman"/>
          <w:spacing w:val="-4"/>
          <w:sz w:val="24"/>
          <w:szCs w:val="24"/>
        </w:rPr>
        <w:t>температура тела, наличие признаков заболевания</w:t>
      </w:r>
      <w:r w:rsidRPr="00BE4756">
        <w:rPr>
          <w:rFonts w:ascii="Times New Roman" w:hAnsi="Times New Roman"/>
          <w:sz w:val="24"/>
          <w:szCs w:val="24"/>
        </w:rPr>
        <w:t xml:space="preserve">). </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 xml:space="preserve">4. При бессимптомном вирусоносительстве пациент подлежит медицинскому наблюдению в амбулаторных условиях и изоляции на дому (домашний карантин) на 14 дней с момента последнего контакта с больным COVID-19 при наличии условий изоляции согласно приложению 36 к настоящему постановлению. При 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  </w:t>
      </w:r>
    </w:p>
    <w:p w:rsidR="006762F7" w:rsidRPr="00BE4756" w:rsidRDefault="006762F7" w:rsidP="006762F7">
      <w:pPr>
        <w:tabs>
          <w:tab w:val="left" w:pos="993"/>
        </w:tabs>
        <w:spacing w:after="0" w:line="240" w:lineRule="auto"/>
        <w:ind w:firstLine="709"/>
        <w:jc w:val="both"/>
        <w:rPr>
          <w:rFonts w:ascii="Times New Roman" w:hAnsi="Times New Roman" w:cs="Times New Roman"/>
          <w:iCs/>
          <w:sz w:val="24"/>
          <w:szCs w:val="24"/>
        </w:rPr>
      </w:pPr>
      <w:r w:rsidRPr="00BE4756">
        <w:rPr>
          <w:rFonts w:ascii="Times New Roman" w:hAnsi="Times New Roman" w:cs="Times New Roman"/>
          <w:iCs/>
          <w:sz w:val="24"/>
          <w:szCs w:val="24"/>
        </w:rPr>
        <w:t xml:space="preserve">Участковый терапевт обязан ежедневно проводить обзвон бессимптомного вирусоносителя, находящегося на домашнем карантине на наличие клинических симптомов коронавирусной инфекции.  </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При отсутствии клинических симптомов в течение 14 дней с момента последнего контакта с больным COVID-19 карантин завершается.</w:t>
      </w:r>
    </w:p>
    <w:p w:rsidR="006762F7" w:rsidRPr="00BE4756" w:rsidRDefault="006762F7" w:rsidP="006762F7">
      <w:pPr>
        <w:tabs>
          <w:tab w:val="left" w:pos="993"/>
        </w:tabs>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При завершении карантина специалист ПСМП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6762F7" w:rsidRPr="00BE4756" w:rsidRDefault="006762F7" w:rsidP="006762F7">
      <w:pPr>
        <w:tabs>
          <w:tab w:val="left" w:pos="993"/>
        </w:tabs>
        <w:spacing w:after="0" w:line="240" w:lineRule="auto"/>
        <w:ind w:firstLine="709"/>
        <w:jc w:val="both"/>
        <w:rPr>
          <w:rFonts w:ascii="Times New Roman" w:hAnsi="Times New Roman" w:cs="Times New Roman"/>
          <w:iCs/>
          <w:sz w:val="24"/>
          <w:szCs w:val="24"/>
        </w:rPr>
      </w:pPr>
      <w:r w:rsidRPr="00BE4756">
        <w:rPr>
          <w:rFonts w:ascii="Times New Roman" w:hAnsi="Times New Roman" w:cs="Times New Roman"/>
          <w:iCs/>
          <w:sz w:val="24"/>
          <w:szCs w:val="24"/>
        </w:rPr>
        <w:t xml:space="preserve">При появлении клинических признаков заболевания у бессимптомного вирусоносителя, находящегося на домашнем карантине (повышение температуры тела до 38 и выше градусов, першение и/или боль в горле, слабость, кашель, головная боль, одышка, затрудненное дыхание и другие симптомы коронавирусной инфекции) участковый терапевт подает экстренное извещение в территориальное подразделение Комитета </w:t>
      </w:r>
      <w:r w:rsidRPr="00BE4756">
        <w:rPr>
          <w:rFonts w:ascii="Times New Roman" w:hAnsi="Times New Roman" w:cs="Times New Roman"/>
          <w:sz w:val="24"/>
          <w:szCs w:val="28"/>
        </w:rPr>
        <w:t>санитарно-эпидемиологического контроля</w:t>
      </w:r>
      <w:r w:rsidRPr="00BE4756">
        <w:rPr>
          <w:rFonts w:ascii="Times New Roman" w:hAnsi="Times New Roman" w:cs="Times New Roman"/>
          <w:iCs/>
          <w:sz w:val="24"/>
          <w:szCs w:val="24"/>
        </w:rPr>
        <w:t xml:space="preserve"> на больного COVID-19.</w:t>
      </w:r>
    </w:p>
    <w:p w:rsidR="006762F7" w:rsidRPr="00BE4756" w:rsidRDefault="006762F7" w:rsidP="006762F7">
      <w:pPr>
        <w:tabs>
          <w:tab w:val="left" w:pos="993"/>
        </w:tabs>
        <w:spacing w:after="0" w:line="240" w:lineRule="auto"/>
        <w:ind w:firstLine="709"/>
        <w:jc w:val="both"/>
        <w:rPr>
          <w:rFonts w:ascii="Times New Roman" w:hAnsi="Times New Roman" w:cs="Times New Roman"/>
          <w:i/>
          <w:iCs/>
          <w:sz w:val="24"/>
          <w:szCs w:val="24"/>
        </w:rPr>
      </w:pPr>
      <w:r w:rsidRPr="00BE4756">
        <w:rPr>
          <w:rFonts w:ascii="Times New Roman" w:hAnsi="Times New Roman" w:cs="Times New Roman"/>
          <w:iCs/>
          <w:sz w:val="24"/>
          <w:szCs w:val="24"/>
        </w:rPr>
        <w:t xml:space="preserve">Территориальное подразделение Комитета </w:t>
      </w:r>
      <w:r w:rsidRPr="00BE4756">
        <w:rPr>
          <w:rFonts w:ascii="Times New Roman" w:hAnsi="Times New Roman" w:cs="Times New Roman"/>
          <w:sz w:val="24"/>
          <w:szCs w:val="28"/>
        </w:rPr>
        <w:t>санитарно-эпидемиологического контроля</w:t>
      </w:r>
      <w:r w:rsidRPr="00BE4756">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6762F7" w:rsidRPr="00BE4756" w:rsidRDefault="006762F7" w:rsidP="006762F7">
      <w:pPr>
        <w:spacing w:after="0" w:line="240" w:lineRule="auto"/>
        <w:jc w:val="center"/>
        <w:rPr>
          <w:rFonts w:ascii="Times New Roman" w:hAnsi="Times New Roman" w:cs="Times New Roman"/>
          <w:b/>
          <w:sz w:val="24"/>
          <w:szCs w:val="24"/>
        </w:rPr>
      </w:pPr>
      <w:r w:rsidRPr="00BE4756">
        <w:rPr>
          <w:rFonts w:ascii="Times New Roman" w:hAnsi="Times New Roman" w:cs="Times New Roman"/>
          <w:b/>
          <w:sz w:val="24"/>
          <w:szCs w:val="24"/>
        </w:rPr>
        <w:t xml:space="preserve">Расписка </w:t>
      </w:r>
    </w:p>
    <w:p w:rsidR="006762F7" w:rsidRPr="00BE4756" w:rsidRDefault="006762F7" w:rsidP="006762F7">
      <w:pPr>
        <w:spacing w:after="0" w:line="240" w:lineRule="auto"/>
        <w:jc w:val="center"/>
        <w:rPr>
          <w:rFonts w:ascii="Times New Roman" w:hAnsi="Times New Roman" w:cs="Times New Roman"/>
          <w:b/>
          <w:sz w:val="24"/>
          <w:szCs w:val="24"/>
        </w:rPr>
      </w:pPr>
      <w:r w:rsidRPr="00BE4756">
        <w:rPr>
          <w:rFonts w:ascii="Times New Roman" w:hAnsi="Times New Roman" w:cs="Times New Roman"/>
          <w:b/>
          <w:sz w:val="24"/>
          <w:szCs w:val="24"/>
        </w:rPr>
        <w:t xml:space="preserve">контактного лица с больным COVID-19 и лица, прибывшего из-за рубежа </w:t>
      </w:r>
    </w:p>
    <w:p w:rsidR="006762F7" w:rsidRPr="00BE4756" w:rsidRDefault="006762F7" w:rsidP="006762F7">
      <w:pPr>
        <w:spacing w:after="0" w:line="240" w:lineRule="auto"/>
        <w:jc w:val="center"/>
        <w:rPr>
          <w:rFonts w:ascii="Times New Roman" w:hAnsi="Times New Roman" w:cs="Times New Roman"/>
          <w:b/>
          <w:sz w:val="24"/>
          <w:szCs w:val="24"/>
        </w:rPr>
      </w:pPr>
      <w:r w:rsidRPr="00BE4756">
        <w:rPr>
          <w:rFonts w:ascii="Times New Roman" w:hAnsi="Times New Roman" w:cs="Times New Roman"/>
          <w:b/>
          <w:sz w:val="24"/>
          <w:szCs w:val="24"/>
        </w:rPr>
        <w:t xml:space="preserve">в Республику Казахстан авиарейсами </w:t>
      </w:r>
    </w:p>
    <w:p w:rsidR="006762F7" w:rsidRPr="00BE4756" w:rsidRDefault="006762F7" w:rsidP="006762F7">
      <w:pPr>
        <w:spacing w:after="0" w:line="240" w:lineRule="auto"/>
        <w:rPr>
          <w:rFonts w:ascii="Times New Roman" w:hAnsi="Times New Roman" w:cs="Times New Roman"/>
          <w:sz w:val="24"/>
          <w:szCs w:val="24"/>
        </w:rPr>
      </w:pPr>
      <w:r w:rsidRPr="00BE4756">
        <w:rPr>
          <w:rFonts w:ascii="Times New Roman" w:hAnsi="Times New Roman" w:cs="Times New Roman"/>
          <w:sz w:val="24"/>
          <w:szCs w:val="24"/>
        </w:rPr>
        <w:t>Населённый пункт ________________                                         «___» ______ 20__ года</w:t>
      </w:r>
    </w:p>
    <w:p w:rsidR="006762F7" w:rsidRPr="00BE4756" w:rsidRDefault="006762F7" w:rsidP="006762F7">
      <w:pPr>
        <w:spacing w:after="0" w:line="240" w:lineRule="auto"/>
        <w:ind w:firstLine="709"/>
        <w:rPr>
          <w:rFonts w:ascii="Times New Roman" w:hAnsi="Times New Roman" w:cs="Times New Roman"/>
          <w:sz w:val="24"/>
          <w:szCs w:val="24"/>
        </w:rPr>
      </w:pPr>
      <w:r w:rsidRPr="00BE4756">
        <w:rPr>
          <w:rFonts w:ascii="Times New Roman" w:hAnsi="Times New Roman" w:cs="Times New Roman"/>
          <w:sz w:val="24"/>
          <w:szCs w:val="24"/>
        </w:rPr>
        <w:t xml:space="preserve">Я ______________________________________, ИИН: _________________, </w:t>
      </w:r>
    </w:p>
    <w:p w:rsidR="006762F7" w:rsidRPr="00BE4756" w:rsidRDefault="006762F7" w:rsidP="006762F7">
      <w:pPr>
        <w:spacing w:after="0" w:line="240" w:lineRule="auto"/>
        <w:rPr>
          <w:rFonts w:ascii="Times New Roman" w:hAnsi="Times New Roman" w:cs="Times New Roman"/>
          <w:sz w:val="24"/>
          <w:szCs w:val="24"/>
          <w:vertAlign w:val="superscript"/>
        </w:rPr>
      </w:pPr>
      <w:r w:rsidRPr="00BE4756">
        <w:rPr>
          <w:rFonts w:ascii="Times New Roman" w:hAnsi="Times New Roman" w:cs="Times New Roman"/>
          <w:sz w:val="24"/>
          <w:szCs w:val="24"/>
          <w:vertAlign w:val="superscript"/>
        </w:rPr>
        <w:t xml:space="preserve">                                                                  (Ф.И.О. (при наличии)</w:t>
      </w:r>
    </w:p>
    <w:p w:rsidR="006762F7" w:rsidRPr="00BE4756" w:rsidRDefault="006762F7" w:rsidP="006762F7">
      <w:pPr>
        <w:pStyle w:val="a7"/>
        <w:ind w:left="0"/>
        <w:jc w:val="both"/>
        <w:textAlignment w:val="baseline"/>
        <w:rPr>
          <w:sz w:val="24"/>
          <w:szCs w:val="24"/>
        </w:rPr>
      </w:pPr>
      <w:r w:rsidRPr="00BE4756">
        <w:rPr>
          <w:sz w:val="24"/>
          <w:szCs w:val="24"/>
        </w:rPr>
        <w:t xml:space="preserve">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w:t>
      </w:r>
      <w:r w:rsidRPr="00BE4756">
        <w:rPr>
          <w:sz w:val="24"/>
          <w:szCs w:val="24"/>
        </w:rPr>
        <w:lastRenderedPageBreak/>
        <w:t>обязательства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_________ 20__ года № ___- ПГВР. Согласен на обработку персональных данных.</w:t>
      </w:r>
    </w:p>
    <w:p w:rsidR="006762F7" w:rsidRPr="00BE4756" w:rsidRDefault="006762F7" w:rsidP="006762F7">
      <w:pPr>
        <w:tabs>
          <w:tab w:val="left" w:pos="993"/>
        </w:tabs>
        <w:spacing w:after="0" w:line="240" w:lineRule="auto"/>
        <w:ind w:firstLine="360"/>
        <w:jc w:val="both"/>
        <w:rPr>
          <w:rFonts w:ascii="Times New Roman" w:hAnsi="Times New Roman" w:cs="Times New Roman"/>
          <w:sz w:val="24"/>
          <w:szCs w:val="24"/>
        </w:rPr>
      </w:pPr>
      <w:r w:rsidRPr="00BE4756">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6762F7" w:rsidRPr="00BE4756" w:rsidRDefault="006762F7" w:rsidP="006762F7">
      <w:pPr>
        <w:pStyle w:val="a7"/>
        <w:ind w:left="0" w:firstLine="426"/>
        <w:jc w:val="both"/>
        <w:textAlignment w:val="baseline"/>
        <w:rPr>
          <w:sz w:val="24"/>
          <w:szCs w:val="24"/>
        </w:rPr>
      </w:pPr>
      <w:r w:rsidRPr="00BE4756">
        <w:rPr>
          <w:sz w:val="24"/>
          <w:szCs w:val="24"/>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BE4756">
        <w:rPr>
          <w:spacing w:val="2"/>
          <w:sz w:val="24"/>
          <w:szCs w:val="24"/>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6762F7" w:rsidRPr="00BE4756" w:rsidRDefault="006762F7" w:rsidP="006762F7">
      <w:pPr>
        <w:spacing w:after="0" w:line="240" w:lineRule="auto"/>
        <w:ind w:firstLine="284"/>
        <w:jc w:val="both"/>
        <w:rPr>
          <w:rFonts w:ascii="Times New Roman" w:hAnsi="Times New Roman" w:cs="Times New Roman"/>
          <w:sz w:val="24"/>
          <w:szCs w:val="24"/>
        </w:rPr>
      </w:pPr>
      <w:r w:rsidRPr="00BE4756">
        <w:rPr>
          <w:rFonts w:ascii="Times New Roman" w:hAnsi="Times New Roman" w:cs="Times New Roman"/>
          <w:sz w:val="24"/>
          <w:szCs w:val="24"/>
        </w:rPr>
        <w:t>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6762F7" w:rsidRPr="00BE4756" w:rsidRDefault="006762F7" w:rsidP="006762F7">
      <w:pPr>
        <w:spacing w:after="0" w:line="240" w:lineRule="auto"/>
        <w:ind w:firstLine="709"/>
        <w:jc w:val="both"/>
        <w:rPr>
          <w:rFonts w:ascii="Times New Roman" w:hAnsi="Times New Roman" w:cs="Times New Roman"/>
          <w:sz w:val="24"/>
          <w:szCs w:val="24"/>
        </w:rPr>
      </w:pPr>
      <w:r w:rsidRPr="00BE4756">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6762F7" w:rsidRPr="00BE4756" w:rsidRDefault="006762F7" w:rsidP="006762F7">
      <w:pPr>
        <w:spacing w:after="0" w:line="240" w:lineRule="auto"/>
        <w:ind w:firstLine="709"/>
        <w:jc w:val="right"/>
        <w:rPr>
          <w:rFonts w:ascii="Times New Roman" w:hAnsi="Times New Roman" w:cs="Times New Roman"/>
          <w:sz w:val="24"/>
          <w:szCs w:val="24"/>
        </w:rPr>
      </w:pPr>
      <w:r w:rsidRPr="00BE4756">
        <w:rPr>
          <w:rFonts w:ascii="Times New Roman" w:hAnsi="Times New Roman" w:cs="Times New Roman"/>
          <w:sz w:val="24"/>
          <w:szCs w:val="24"/>
        </w:rPr>
        <w:t>Дата:_________</w:t>
      </w:r>
    </w:p>
    <w:p w:rsidR="006762F7" w:rsidRPr="00BE4756" w:rsidRDefault="006762F7" w:rsidP="006762F7">
      <w:pPr>
        <w:spacing w:after="0" w:line="240" w:lineRule="auto"/>
        <w:ind w:firstLine="709"/>
        <w:jc w:val="right"/>
        <w:rPr>
          <w:rFonts w:ascii="Times New Roman" w:hAnsi="Times New Roman" w:cs="Times New Roman"/>
          <w:sz w:val="24"/>
          <w:szCs w:val="24"/>
        </w:rPr>
      </w:pPr>
      <w:r w:rsidRPr="00BE4756">
        <w:rPr>
          <w:rFonts w:ascii="Times New Roman" w:hAnsi="Times New Roman" w:cs="Times New Roman"/>
          <w:sz w:val="24"/>
          <w:szCs w:val="24"/>
        </w:rPr>
        <w:t>Подпись____________</w:t>
      </w:r>
    </w:p>
    <w:p w:rsidR="006762F7" w:rsidRPr="00BE4756" w:rsidRDefault="006762F7" w:rsidP="006762F7">
      <w:pPr>
        <w:pStyle w:val="a5"/>
        <w:spacing w:after="0" w:line="240" w:lineRule="auto"/>
        <w:ind w:left="4820"/>
        <w:jc w:val="center"/>
        <w:rPr>
          <w:rFonts w:ascii="Times New Roman" w:hAnsi="Times New Roman"/>
          <w:sz w:val="24"/>
          <w:szCs w:val="24"/>
        </w:rPr>
      </w:pPr>
    </w:p>
    <w:p w:rsidR="006762F7" w:rsidRPr="00BE4756" w:rsidRDefault="006762F7" w:rsidP="006762F7">
      <w:pPr>
        <w:pStyle w:val="a5"/>
        <w:spacing w:after="0" w:line="240" w:lineRule="auto"/>
        <w:ind w:left="4820"/>
        <w:jc w:val="center"/>
        <w:rPr>
          <w:rFonts w:ascii="Times New Roman" w:hAnsi="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Приложение 6</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r w:rsidRPr="00BE4756">
        <w:rPr>
          <w:rFonts w:ascii="Times New Roman" w:hAnsi="Times New Roman" w:cs="Times New Roman"/>
          <w:sz w:val="24"/>
          <w:szCs w:val="24"/>
        </w:rPr>
        <w:t>от 30 апреля 2021 года № 17</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cs="Times New Roman"/>
          <w:sz w:val="24"/>
          <w:szCs w:val="24"/>
        </w:rPr>
      </w:pPr>
    </w:p>
    <w:p w:rsidR="006762F7" w:rsidRPr="00BE4756" w:rsidRDefault="006762F7" w:rsidP="006762F7">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BE4756">
        <w:rPr>
          <w:rFonts w:ascii="Times New Roman" w:hAnsi="Times New Roman"/>
          <w:sz w:val="24"/>
          <w:szCs w:val="24"/>
        </w:rPr>
        <w:t xml:space="preserve">« Приложение 4 к постановлению Главного государственного санитарного врача </w:t>
      </w:r>
    </w:p>
    <w:p w:rsidR="006762F7" w:rsidRPr="00BE4756" w:rsidRDefault="006762F7" w:rsidP="006762F7">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BE4756">
        <w:rPr>
          <w:rFonts w:ascii="Times New Roman" w:hAnsi="Times New Roman"/>
          <w:sz w:val="24"/>
          <w:szCs w:val="24"/>
        </w:rPr>
        <w:t>Республики Казахстан</w:t>
      </w:r>
    </w:p>
    <w:p w:rsidR="006762F7" w:rsidRPr="00BE4756" w:rsidRDefault="006762F7" w:rsidP="006762F7">
      <w:pPr>
        <w:pBdr>
          <w:bottom w:val="single" w:sz="4" w:space="31" w:color="FFFFFF"/>
        </w:pBdr>
        <w:tabs>
          <w:tab w:val="num" w:pos="426"/>
          <w:tab w:val="left" w:pos="851"/>
        </w:tabs>
        <w:spacing w:after="0" w:line="240" w:lineRule="auto"/>
        <w:ind w:left="5670"/>
        <w:jc w:val="center"/>
        <w:rPr>
          <w:rFonts w:ascii="Times New Roman" w:hAnsi="Times New Roman"/>
          <w:sz w:val="24"/>
          <w:szCs w:val="24"/>
          <w:lang w:val="kk-KZ"/>
        </w:rPr>
      </w:pPr>
      <w:r w:rsidRPr="00BE4756">
        <w:rPr>
          <w:rFonts w:ascii="Times New Roman" w:hAnsi="Times New Roman"/>
          <w:sz w:val="24"/>
          <w:szCs w:val="24"/>
        </w:rPr>
        <w:t xml:space="preserve">от </w:t>
      </w:r>
      <w:r w:rsidRPr="00BE4756">
        <w:rPr>
          <w:rFonts w:ascii="Times New Roman" w:hAnsi="Times New Roman"/>
          <w:sz w:val="24"/>
          <w:szCs w:val="24"/>
          <w:lang w:val="kk-KZ"/>
        </w:rPr>
        <w:t xml:space="preserve"> 25 декабря</w:t>
      </w:r>
      <w:r w:rsidRPr="00BE4756">
        <w:rPr>
          <w:rFonts w:ascii="Times New Roman" w:hAnsi="Times New Roman"/>
          <w:sz w:val="24"/>
          <w:szCs w:val="24"/>
        </w:rPr>
        <w:t xml:space="preserve"> 2020 года № </w:t>
      </w:r>
      <w:r w:rsidRPr="00BE4756">
        <w:rPr>
          <w:rFonts w:ascii="Times New Roman" w:hAnsi="Times New Roman"/>
          <w:sz w:val="24"/>
          <w:szCs w:val="24"/>
          <w:lang w:val="kk-KZ"/>
        </w:rPr>
        <w:t>68</w:t>
      </w:r>
    </w:p>
    <w:p w:rsidR="006762F7" w:rsidRPr="00BE4756" w:rsidRDefault="006762F7" w:rsidP="006762F7">
      <w:pPr>
        <w:spacing w:line="276" w:lineRule="auto"/>
        <w:jc w:val="center"/>
        <w:rPr>
          <w:rFonts w:ascii="Times New Roman" w:eastAsia="Calibri" w:hAnsi="Times New Roman" w:cs="Times New Roman"/>
          <w:bCs/>
          <w:sz w:val="24"/>
          <w:szCs w:val="24"/>
        </w:rPr>
      </w:pPr>
      <w:r w:rsidRPr="00BE4756">
        <w:rPr>
          <w:rFonts w:ascii="Times New Roman" w:eastAsia="Calibri" w:hAnsi="Times New Roman" w:cs="Times New Roman"/>
          <w:b/>
          <w:bCs/>
          <w:sz w:val="24"/>
          <w:szCs w:val="24"/>
        </w:rPr>
        <w:t>Критерии ограничения работы социально-экономических объектов</w:t>
      </w:r>
    </w:p>
    <w:tbl>
      <w:tblPr>
        <w:tblStyle w:val="ac"/>
        <w:tblW w:w="10915" w:type="dxa"/>
        <w:tblInd w:w="-885" w:type="dxa"/>
        <w:tblLayout w:type="fixed"/>
        <w:tblLook w:val="04A0" w:firstRow="1" w:lastRow="0" w:firstColumn="1" w:lastColumn="0" w:noHBand="0" w:noVBand="1"/>
      </w:tblPr>
      <w:tblGrid>
        <w:gridCol w:w="567"/>
        <w:gridCol w:w="3402"/>
        <w:gridCol w:w="2048"/>
        <w:gridCol w:w="2268"/>
        <w:gridCol w:w="2630"/>
      </w:tblGrid>
      <w:tr w:rsidR="006762F7" w:rsidRPr="00BE4756" w:rsidTr="008B17C3">
        <w:tc>
          <w:tcPr>
            <w:tcW w:w="567" w:type="dxa"/>
            <w:vAlign w:val="center"/>
          </w:tcPr>
          <w:p w:rsidR="006762F7" w:rsidRPr="00BE4756" w:rsidRDefault="006762F7" w:rsidP="008B17C3">
            <w:pPr>
              <w:pStyle w:val="a7"/>
              <w:spacing w:after="160"/>
              <w:ind w:left="0"/>
              <w:jc w:val="center"/>
              <w:rPr>
                <w:sz w:val="24"/>
                <w:szCs w:val="24"/>
              </w:rPr>
            </w:pPr>
            <w:r w:rsidRPr="00BE4756">
              <w:rPr>
                <w:b/>
                <w:bCs/>
                <w:kern w:val="24"/>
                <w:sz w:val="24"/>
                <w:szCs w:val="24"/>
              </w:rPr>
              <w:t>№</w:t>
            </w:r>
          </w:p>
        </w:tc>
        <w:tc>
          <w:tcPr>
            <w:tcW w:w="3402" w:type="dxa"/>
            <w:vAlign w:val="center"/>
          </w:tcPr>
          <w:p w:rsidR="006762F7" w:rsidRPr="00BE4756" w:rsidRDefault="006762F7" w:rsidP="008B17C3">
            <w:pPr>
              <w:pStyle w:val="a7"/>
              <w:spacing w:after="160"/>
              <w:ind w:left="4" w:firstLine="53"/>
              <w:jc w:val="center"/>
              <w:rPr>
                <w:sz w:val="24"/>
                <w:szCs w:val="24"/>
              </w:rPr>
            </w:pPr>
            <w:r w:rsidRPr="00BE4756">
              <w:rPr>
                <w:b/>
                <w:bCs/>
                <w:kern w:val="24"/>
                <w:sz w:val="24"/>
                <w:szCs w:val="24"/>
              </w:rPr>
              <w:t>Объекты/отрасли</w:t>
            </w:r>
          </w:p>
        </w:tc>
        <w:tc>
          <w:tcPr>
            <w:tcW w:w="2048" w:type="dxa"/>
            <w:vAlign w:val="center"/>
          </w:tcPr>
          <w:p w:rsidR="006762F7" w:rsidRPr="00BE4756" w:rsidRDefault="006762F7" w:rsidP="008B17C3">
            <w:pPr>
              <w:pStyle w:val="a7"/>
              <w:ind w:left="0"/>
              <w:jc w:val="center"/>
              <w:rPr>
                <w:sz w:val="24"/>
                <w:szCs w:val="24"/>
              </w:rPr>
            </w:pPr>
            <w:r w:rsidRPr="00BE4756">
              <w:rPr>
                <w:b/>
                <w:bCs/>
                <w:kern w:val="24"/>
                <w:sz w:val="24"/>
                <w:szCs w:val="24"/>
              </w:rPr>
              <w:t>Красная зона</w:t>
            </w:r>
          </w:p>
        </w:tc>
        <w:tc>
          <w:tcPr>
            <w:tcW w:w="2268" w:type="dxa"/>
            <w:vAlign w:val="center"/>
          </w:tcPr>
          <w:p w:rsidR="006762F7" w:rsidRPr="00BE4756" w:rsidRDefault="006762F7" w:rsidP="008B17C3">
            <w:pPr>
              <w:pStyle w:val="a7"/>
              <w:spacing w:after="160"/>
              <w:ind w:left="0"/>
              <w:jc w:val="center"/>
              <w:rPr>
                <w:sz w:val="24"/>
                <w:szCs w:val="24"/>
              </w:rPr>
            </w:pPr>
            <w:r w:rsidRPr="00BE4756">
              <w:rPr>
                <w:b/>
                <w:bCs/>
                <w:kern w:val="24"/>
                <w:sz w:val="24"/>
                <w:szCs w:val="24"/>
              </w:rPr>
              <w:t>Желтая зона</w:t>
            </w:r>
          </w:p>
        </w:tc>
        <w:tc>
          <w:tcPr>
            <w:tcW w:w="2630" w:type="dxa"/>
            <w:vAlign w:val="center"/>
          </w:tcPr>
          <w:p w:rsidR="006762F7" w:rsidRPr="00BE4756" w:rsidRDefault="006762F7" w:rsidP="008B17C3">
            <w:pPr>
              <w:pStyle w:val="a7"/>
              <w:spacing w:after="160"/>
              <w:ind w:left="0"/>
              <w:jc w:val="center"/>
              <w:rPr>
                <w:sz w:val="24"/>
                <w:szCs w:val="24"/>
              </w:rPr>
            </w:pPr>
            <w:r w:rsidRPr="00BE4756">
              <w:rPr>
                <w:b/>
                <w:bCs/>
                <w:kern w:val="24"/>
                <w:sz w:val="24"/>
                <w:szCs w:val="24"/>
              </w:rPr>
              <w:t>Зеленая зона</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Промышленность</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Строительство (при условии отсутствия контактов в бытовых помещениях)</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Сельское и рыбное хозяйство, животноводство</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Бесконтактные услуги (</w:t>
            </w:r>
            <w:r w:rsidRPr="00BE4756">
              <w:rPr>
                <w:rFonts w:eastAsiaTheme="minorEastAsia"/>
                <w:bCs/>
                <w:kern w:val="24"/>
                <w:sz w:val="24"/>
                <w:szCs w:val="24"/>
              </w:rPr>
              <w:t>автомойки, ремонт автомобилей, бытовой техники, часов, телефонов, компьютеров, обуви, швейные ателье, прачечные, химчистки, изготовление ключей, услуги по принципу дом быта и пр.</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 xml:space="preserve">Туристические компании, бизнес центры (страховые компании, услуги адвоката, нотариуса, бухгалтера и консалтинга, агентства по </w:t>
            </w:r>
            <w:r w:rsidRPr="00BE4756">
              <w:rPr>
                <w:bCs/>
                <w:kern w:val="24"/>
                <w:sz w:val="24"/>
                <w:szCs w:val="24"/>
              </w:rPr>
              <w:lastRenderedPageBreak/>
              <w:t>недвижимости, рекламные агентства, судебные исполнители, обменные пункты, ломбарды и т.п.)</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lastRenderedPageBreak/>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Цветочные магазины, фотосалоны</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Медицинские организации, аптеки</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Музеи, библиотеки</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Детские кабинеты коррекции, детские и взрослые образовательные центры </w:t>
            </w:r>
          </w:p>
        </w:tc>
        <w:tc>
          <w:tcPr>
            <w:tcW w:w="2048"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41" w:firstLine="36"/>
              <w:jc w:val="center"/>
              <w:rPr>
                <w:sz w:val="20"/>
                <w:szCs w:val="20"/>
              </w:rPr>
            </w:pPr>
            <w:r w:rsidRPr="00BE4756">
              <w:rPr>
                <w:bCs/>
                <w:sz w:val="20"/>
                <w:szCs w:val="20"/>
              </w:rPr>
              <w:t xml:space="preserve">при заполняемости </w:t>
            </w:r>
            <w:r w:rsidRPr="00BE4756">
              <w:rPr>
                <w:iCs/>
                <w:sz w:val="20"/>
                <w:szCs w:val="20"/>
              </w:rPr>
              <w:t>группы – не более 15 человек, по предварительной записи</w:t>
            </w:r>
          </w:p>
        </w:tc>
        <w:tc>
          <w:tcPr>
            <w:tcW w:w="2268"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96" w:hanging="32"/>
              <w:jc w:val="center"/>
              <w:rPr>
                <w:sz w:val="24"/>
                <w:szCs w:val="24"/>
              </w:rPr>
            </w:pPr>
            <w:r w:rsidRPr="00BE4756">
              <w:rPr>
                <w:bCs/>
                <w:sz w:val="20"/>
                <w:szCs w:val="20"/>
              </w:rPr>
              <w:t xml:space="preserve">при заполняемости </w:t>
            </w:r>
            <w:r w:rsidRPr="00BE4756">
              <w:rPr>
                <w:iCs/>
                <w:sz w:val="20"/>
                <w:szCs w:val="20"/>
              </w:rPr>
              <w:t>группы – не более 15 человек, по предварительной записи</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Центры и салоны красоты, парикмахерские, услуги маникюра и педикюра, оказывающих косметологических услуг (по записи)</w:t>
            </w:r>
          </w:p>
        </w:tc>
        <w:tc>
          <w:tcPr>
            <w:tcW w:w="2048"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41" w:firstLine="36"/>
              <w:jc w:val="center"/>
              <w:rPr>
                <w:sz w:val="20"/>
                <w:szCs w:val="20"/>
              </w:rPr>
            </w:pPr>
            <w:r w:rsidRPr="00BE4756">
              <w:rPr>
                <w:iCs/>
                <w:sz w:val="20"/>
                <w:szCs w:val="20"/>
              </w:rPr>
              <w:t>по предварительной записи</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Продуктовые магазины, минимаркеты</w:t>
            </w:r>
          </w:p>
        </w:tc>
        <w:tc>
          <w:tcPr>
            <w:tcW w:w="2048" w:type="dxa"/>
            <w:vAlign w:val="center"/>
          </w:tcPr>
          <w:p w:rsidR="006762F7" w:rsidRPr="00BE4756" w:rsidRDefault="006762F7" w:rsidP="008B17C3">
            <w:pPr>
              <w:pStyle w:val="a7"/>
              <w:ind w:left="41" w:firstLine="36"/>
              <w:jc w:val="center"/>
              <w:rPr>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Супермаркеты, гипермаркеты</w:t>
            </w:r>
          </w:p>
        </w:tc>
        <w:tc>
          <w:tcPr>
            <w:tcW w:w="2048" w:type="dxa"/>
            <w:vAlign w:val="center"/>
          </w:tcPr>
          <w:p w:rsidR="006762F7" w:rsidRPr="00BE4756" w:rsidRDefault="006762F7" w:rsidP="008B17C3">
            <w:pPr>
              <w:pStyle w:val="a7"/>
              <w:ind w:left="41" w:firstLine="36"/>
              <w:jc w:val="center"/>
              <w:rPr>
                <w:bCs/>
                <w:kern w:val="24"/>
                <w:sz w:val="24"/>
                <w:szCs w:val="24"/>
              </w:rPr>
            </w:pPr>
          </w:p>
          <w:p w:rsidR="006762F7" w:rsidRPr="00BE4756" w:rsidRDefault="006762F7" w:rsidP="008B17C3">
            <w:pPr>
              <w:pStyle w:val="a7"/>
              <w:ind w:left="41" w:firstLine="36"/>
              <w:jc w:val="center"/>
              <w:rPr>
                <w:bCs/>
                <w:kern w:val="24"/>
                <w:sz w:val="24"/>
                <w:szCs w:val="24"/>
              </w:rPr>
            </w:pPr>
            <w:r w:rsidRPr="00BE4756">
              <w:rPr>
                <w:bCs/>
                <w:kern w:val="24"/>
                <w:sz w:val="24"/>
                <w:szCs w:val="24"/>
              </w:rPr>
              <w:t>+</w:t>
            </w:r>
          </w:p>
          <w:p w:rsidR="006762F7" w:rsidRPr="00BE4756" w:rsidRDefault="006762F7" w:rsidP="008B17C3">
            <w:pPr>
              <w:pStyle w:val="a7"/>
              <w:ind w:left="41" w:firstLine="36"/>
              <w:jc w:val="center"/>
              <w:rPr>
                <w:bCs/>
                <w:kern w:val="24"/>
                <w:sz w:val="24"/>
                <w:szCs w:val="24"/>
              </w:rPr>
            </w:pP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Непродуктовые магазины (отдельно стоящие)</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площадью до 2000 кв.м.</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Открытые рынки (продуктовые, не продуктовые)</w:t>
            </w:r>
          </w:p>
        </w:tc>
        <w:tc>
          <w:tcPr>
            <w:tcW w:w="2048" w:type="dxa"/>
            <w:vAlign w:val="center"/>
          </w:tcPr>
          <w:p w:rsidR="006762F7" w:rsidRPr="00BE4756" w:rsidRDefault="006762F7" w:rsidP="008B17C3">
            <w:pPr>
              <w:pStyle w:val="a7"/>
              <w:ind w:left="41" w:firstLine="36"/>
              <w:jc w:val="center"/>
              <w:rPr>
                <w:bCs/>
                <w:kern w:val="24"/>
                <w:sz w:val="20"/>
                <w:szCs w:val="20"/>
              </w:rPr>
            </w:pPr>
          </w:p>
          <w:p w:rsidR="006762F7" w:rsidRPr="00BE4756" w:rsidRDefault="006762F7" w:rsidP="008B17C3">
            <w:pPr>
              <w:pStyle w:val="a7"/>
              <w:ind w:left="41" w:firstLine="36"/>
              <w:jc w:val="center"/>
              <w:rPr>
                <w:bCs/>
                <w:kern w:val="24"/>
                <w:sz w:val="24"/>
                <w:szCs w:val="24"/>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bCs/>
                <w:kern w:val="24"/>
                <w:sz w:val="24"/>
                <w:szCs w:val="24"/>
              </w:rPr>
            </w:pPr>
          </w:p>
          <w:p w:rsidR="006762F7" w:rsidRPr="00BE4756" w:rsidRDefault="006762F7" w:rsidP="008B17C3">
            <w:pPr>
              <w:pStyle w:val="a7"/>
              <w:ind w:left="96" w:hanging="32"/>
              <w:jc w:val="center"/>
              <w:rPr>
                <w:bCs/>
                <w:kern w:val="24"/>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bCs/>
                <w:kern w:val="24"/>
                <w:sz w:val="24"/>
                <w:szCs w:val="24"/>
              </w:rPr>
            </w:pPr>
          </w:p>
          <w:p w:rsidR="006762F7" w:rsidRPr="00BE4756" w:rsidRDefault="006762F7" w:rsidP="008B17C3">
            <w:pPr>
              <w:pStyle w:val="a7"/>
              <w:ind w:left="34"/>
              <w:jc w:val="center"/>
              <w:rPr>
                <w:bCs/>
                <w:kern w:val="24"/>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Крытые рынки (продуктовые и непродуктовые)</w:t>
            </w:r>
          </w:p>
        </w:tc>
        <w:tc>
          <w:tcPr>
            <w:tcW w:w="2048" w:type="dxa"/>
            <w:vAlign w:val="center"/>
          </w:tcPr>
          <w:p w:rsidR="006762F7" w:rsidRPr="00BE4756" w:rsidRDefault="006762F7" w:rsidP="008B17C3">
            <w:pPr>
              <w:pStyle w:val="a7"/>
              <w:ind w:left="41" w:firstLine="36"/>
              <w:jc w:val="center"/>
              <w:rPr>
                <w:rFonts w:eastAsiaTheme="minorEastAsia"/>
                <w:bCs/>
                <w:kern w:val="24"/>
                <w:sz w:val="20"/>
                <w:szCs w:val="20"/>
              </w:rPr>
            </w:pPr>
            <w:r w:rsidRPr="00BE4756">
              <w:rPr>
                <w:rFonts w:eastAsiaTheme="minorEastAsia"/>
                <w:bCs/>
                <w:kern w:val="24"/>
                <w:sz w:val="20"/>
                <w:szCs w:val="20"/>
              </w:rPr>
              <w:sym w:font="Wingdings" w:char="F0FC"/>
            </w:r>
            <w:r w:rsidRPr="00BE4756">
              <w:rPr>
                <w:rFonts w:eastAsiaTheme="minorEastAsia"/>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(кроме субботы, воскресенья)</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Организации в сфере оказания услуг по проживанию населения (гостиницы, отели, санаторно-курортные организации, дома/базы отдыха, туристические базы и др.) </w:t>
            </w:r>
          </w:p>
        </w:tc>
        <w:tc>
          <w:tcPr>
            <w:tcW w:w="2048"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41" w:firstLine="36"/>
              <w:jc w:val="center"/>
              <w:rPr>
                <w:sz w:val="20"/>
                <w:szCs w:val="20"/>
              </w:rPr>
            </w:pPr>
            <w:r w:rsidRPr="00BE4756">
              <w:rPr>
                <w:spacing w:val="-4"/>
                <w:sz w:val="20"/>
                <w:szCs w:val="20"/>
              </w:rPr>
              <w:t>при заполняемости не более 80%</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Медицинские центры, кабинеты, стоматологии </w:t>
            </w:r>
          </w:p>
        </w:tc>
        <w:tc>
          <w:tcPr>
            <w:tcW w:w="2048"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41" w:firstLine="36"/>
              <w:jc w:val="center"/>
              <w:rPr>
                <w:sz w:val="20"/>
                <w:szCs w:val="20"/>
              </w:rPr>
            </w:pPr>
            <w:r w:rsidRPr="00BE4756">
              <w:rPr>
                <w:sz w:val="20"/>
                <w:szCs w:val="20"/>
              </w:rPr>
              <w:t>по предварительной записи</w:t>
            </w:r>
          </w:p>
        </w:tc>
        <w:tc>
          <w:tcPr>
            <w:tcW w:w="2268" w:type="dxa"/>
            <w:vAlign w:val="center"/>
          </w:tcPr>
          <w:p w:rsidR="006762F7" w:rsidRPr="00BE4756" w:rsidRDefault="006762F7" w:rsidP="008B17C3">
            <w:pPr>
              <w:pStyle w:val="a7"/>
              <w:ind w:left="96" w:hanging="32"/>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96" w:hanging="32"/>
              <w:jc w:val="center"/>
              <w:rPr>
                <w:sz w:val="24"/>
                <w:szCs w:val="24"/>
              </w:rPr>
            </w:pPr>
            <w:r w:rsidRPr="00BE4756">
              <w:rPr>
                <w:sz w:val="20"/>
                <w:szCs w:val="20"/>
              </w:rPr>
              <w:t>по предварительной записи</w:t>
            </w:r>
          </w:p>
        </w:tc>
        <w:tc>
          <w:tcPr>
            <w:tcW w:w="2630" w:type="dxa"/>
            <w:vAlign w:val="center"/>
          </w:tcPr>
          <w:p w:rsidR="006762F7" w:rsidRPr="00BE4756" w:rsidRDefault="006762F7" w:rsidP="008B17C3">
            <w:pPr>
              <w:pStyle w:val="a7"/>
              <w:ind w:left="34"/>
              <w:jc w:val="center"/>
              <w:rPr>
                <w:bCs/>
                <w:kern w:val="24"/>
                <w:sz w:val="24"/>
                <w:szCs w:val="24"/>
              </w:rPr>
            </w:pPr>
            <w:r w:rsidRPr="00BE4756">
              <w:rPr>
                <w:bCs/>
                <w:kern w:val="24"/>
                <w:sz w:val="24"/>
                <w:szCs w:val="24"/>
              </w:rPr>
              <w:sym w:font="Wingdings" w:char="F0FC"/>
            </w:r>
          </w:p>
          <w:p w:rsidR="006762F7" w:rsidRPr="00BE4756" w:rsidRDefault="006762F7" w:rsidP="008B17C3">
            <w:pPr>
              <w:pStyle w:val="a7"/>
              <w:ind w:left="34"/>
              <w:jc w:val="center"/>
              <w:rPr>
                <w:sz w:val="24"/>
                <w:szCs w:val="24"/>
              </w:rPr>
            </w:pPr>
            <w:r w:rsidRPr="00BE4756">
              <w:rPr>
                <w:sz w:val="20"/>
                <w:szCs w:val="20"/>
              </w:rPr>
              <w:t>по предварительной записи</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Общественный транспорт</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sz w:val="20"/>
                <w:szCs w:val="20"/>
              </w:rPr>
            </w:pPr>
            <w:r w:rsidRPr="00BE4756">
              <w:rPr>
                <w:bCs/>
                <w:kern w:val="24"/>
                <w:sz w:val="20"/>
                <w:szCs w:val="20"/>
              </w:rPr>
              <w:t>(</w:t>
            </w:r>
            <w:r w:rsidRPr="00BE4756">
              <w:rPr>
                <w:sz w:val="20"/>
                <w:szCs w:val="20"/>
              </w:rPr>
              <w:t xml:space="preserve">увеличение количества автобусов в часы пик, открытие всех дверей, </w:t>
            </w:r>
            <w:r w:rsidRPr="00BE4756">
              <w:rPr>
                <w:bCs/>
                <w:kern w:val="24"/>
                <w:sz w:val="20"/>
                <w:szCs w:val="20"/>
              </w:rPr>
              <w:t>заполняемость</w:t>
            </w:r>
            <w:r w:rsidRPr="00BE4756">
              <w:rPr>
                <w:sz w:val="20"/>
                <w:szCs w:val="20"/>
              </w:rPr>
              <w:t xml:space="preserve"> по числу посадочных мест</w:t>
            </w: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sym w:font="Wingdings" w:char="F0FC"/>
            </w:r>
          </w:p>
          <w:p w:rsidR="006762F7" w:rsidRPr="00BE4756" w:rsidRDefault="006762F7" w:rsidP="008B17C3">
            <w:pPr>
              <w:pStyle w:val="a7"/>
              <w:ind w:left="96" w:hanging="32"/>
              <w:jc w:val="center"/>
              <w:rPr>
                <w:sz w:val="20"/>
                <w:szCs w:val="20"/>
              </w:rPr>
            </w:pPr>
            <w:r w:rsidRPr="00BE4756">
              <w:rPr>
                <w:bCs/>
                <w:kern w:val="24"/>
                <w:sz w:val="20"/>
                <w:szCs w:val="20"/>
              </w:rPr>
              <w:t>(</w:t>
            </w:r>
            <w:r w:rsidRPr="00BE4756">
              <w:rPr>
                <w:sz w:val="20"/>
                <w:szCs w:val="20"/>
              </w:rPr>
              <w:t xml:space="preserve">увеличение количества автобусов в часы пик, открытие всех дверей, </w:t>
            </w:r>
            <w:r w:rsidRPr="00BE4756">
              <w:rPr>
                <w:bCs/>
                <w:kern w:val="24"/>
                <w:sz w:val="20"/>
                <w:szCs w:val="20"/>
              </w:rPr>
              <w:t>заполняемость</w:t>
            </w:r>
            <w:r w:rsidRPr="00BE4756">
              <w:rPr>
                <w:sz w:val="20"/>
                <w:szCs w:val="20"/>
              </w:rPr>
              <w:t xml:space="preserve"> по числу посадочных мест</w:t>
            </w: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34"/>
              <w:jc w:val="center"/>
              <w:rPr>
                <w:sz w:val="20"/>
                <w:szCs w:val="20"/>
              </w:rPr>
            </w:pPr>
            <w:r w:rsidRPr="00BE4756">
              <w:rPr>
                <w:bCs/>
                <w:kern w:val="24"/>
                <w:sz w:val="20"/>
                <w:szCs w:val="20"/>
              </w:rPr>
              <w:t>(</w:t>
            </w:r>
            <w:r w:rsidRPr="00BE4756">
              <w:rPr>
                <w:sz w:val="20"/>
                <w:szCs w:val="20"/>
              </w:rPr>
              <w:t xml:space="preserve">увеличение количества автобусов в часы пик, открытие всех дверей, </w:t>
            </w:r>
            <w:r w:rsidRPr="00BE4756">
              <w:rPr>
                <w:bCs/>
                <w:kern w:val="24"/>
                <w:sz w:val="20"/>
                <w:szCs w:val="20"/>
              </w:rPr>
              <w:t>заполняемость</w:t>
            </w:r>
            <w:r w:rsidRPr="00BE4756">
              <w:rPr>
                <w:sz w:val="20"/>
                <w:szCs w:val="20"/>
              </w:rPr>
              <w:t xml:space="preserve"> по числу посадочных мест</w:t>
            </w: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Банки, ЦОН, отделения АО «Казпочта»</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sz w:val="20"/>
                <w:szCs w:val="20"/>
              </w:rPr>
            </w:pPr>
            <w:r w:rsidRPr="00BE4756">
              <w:rPr>
                <w:bCs/>
                <w:kern w:val="24"/>
                <w:sz w:val="20"/>
                <w:szCs w:val="20"/>
              </w:rPr>
              <w:t xml:space="preserve"> </w:t>
            </w:r>
            <w:r w:rsidRPr="00BE4756">
              <w:rPr>
                <w:bCs/>
                <w:sz w:val="20"/>
                <w:szCs w:val="20"/>
                <w:lang w:val="kk-KZ"/>
              </w:rPr>
              <w:t xml:space="preserve">с ограничением по времени с 9.00.часов до 18.00 часов </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96" w:hanging="32"/>
              <w:jc w:val="center"/>
              <w:rPr>
                <w:sz w:val="20"/>
                <w:szCs w:val="20"/>
              </w:rPr>
            </w:pPr>
            <w:r w:rsidRPr="00BE4756">
              <w:rPr>
                <w:bCs/>
                <w:sz w:val="20"/>
                <w:szCs w:val="20"/>
                <w:lang w:val="kk-KZ"/>
              </w:rPr>
              <w:t xml:space="preserve">с ограничением по времени с 9.00.часов до 18.00 часов </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rPr>
          <w:trHeight w:val="1720"/>
        </w:trPr>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rPr>
                <w:bCs/>
                <w:kern w:val="24"/>
                <w:sz w:val="24"/>
                <w:szCs w:val="24"/>
              </w:rPr>
            </w:pPr>
            <w:r w:rsidRPr="00BE4756">
              <w:rPr>
                <w:bCs/>
                <w:kern w:val="24"/>
                <w:sz w:val="24"/>
                <w:szCs w:val="24"/>
              </w:rPr>
              <w:t xml:space="preserve">Дошкольные учреждения              </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bCs/>
                <w:kern w:val="24"/>
                <w:sz w:val="20"/>
                <w:szCs w:val="20"/>
              </w:rPr>
            </w:pPr>
            <w:r w:rsidRPr="00BE4756">
              <w:rPr>
                <w:bCs/>
                <w:kern w:val="24"/>
                <w:sz w:val="20"/>
                <w:szCs w:val="20"/>
              </w:rPr>
              <w:t>дежурные группы</w:t>
            </w:r>
          </w:p>
          <w:p w:rsidR="006762F7" w:rsidRPr="00BE4756" w:rsidRDefault="006762F7" w:rsidP="008B17C3">
            <w:pPr>
              <w:pStyle w:val="a7"/>
              <w:ind w:left="41" w:firstLine="36"/>
              <w:jc w:val="center"/>
              <w:rPr>
                <w:bCs/>
                <w:kern w:val="24"/>
                <w:sz w:val="20"/>
                <w:szCs w:val="20"/>
              </w:rPr>
            </w:pPr>
            <w:r w:rsidRPr="00BE4756">
              <w:rPr>
                <w:bCs/>
                <w:sz w:val="20"/>
                <w:szCs w:val="20"/>
              </w:rPr>
              <w:t xml:space="preserve">при соблюдении комплектации групп </w:t>
            </w:r>
            <w:r w:rsidRPr="00BE4756">
              <w:rPr>
                <w:iCs/>
                <w:sz w:val="20"/>
                <w:szCs w:val="20"/>
              </w:rPr>
              <w:t>не более 15 человек</w:t>
            </w:r>
          </w:p>
        </w:tc>
        <w:tc>
          <w:tcPr>
            <w:tcW w:w="226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96" w:hanging="32"/>
              <w:jc w:val="center"/>
              <w:rPr>
                <w:bCs/>
                <w:kern w:val="24"/>
                <w:sz w:val="20"/>
                <w:szCs w:val="20"/>
              </w:rPr>
            </w:pPr>
            <w:r w:rsidRPr="00BE4756">
              <w:rPr>
                <w:bCs/>
                <w:kern w:val="24"/>
                <w:sz w:val="20"/>
                <w:szCs w:val="20"/>
              </w:rPr>
              <w:t>дежурные группы</w:t>
            </w:r>
          </w:p>
          <w:p w:rsidR="006762F7" w:rsidRPr="00BE4756" w:rsidRDefault="006762F7" w:rsidP="008B17C3">
            <w:pPr>
              <w:pStyle w:val="a7"/>
              <w:ind w:left="96" w:hanging="32"/>
              <w:jc w:val="center"/>
              <w:rPr>
                <w:bCs/>
                <w:kern w:val="24"/>
                <w:sz w:val="20"/>
                <w:szCs w:val="20"/>
              </w:rPr>
            </w:pPr>
            <w:r w:rsidRPr="00BE4756">
              <w:rPr>
                <w:bCs/>
                <w:sz w:val="20"/>
                <w:szCs w:val="20"/>
              </w:rPr>
              <w:t xml:space="preserve">при соблюдении комплектации групп </w:t>
            </w:r>
            <w:r w:rsidRPr="00BE4756">
              <w:rPr>
                <w:iCs/>
                <w:sz w:val="20"/>
                <w:szCs w:val="20"/>
              </w:rPr>
              <w:t>не более 25 человек</w:t>
            </w:r>
          </w:p>
        </w:tc>
        <w:tc>
          <w:tcPr>
            <w:tcW w:w="2630" w:type="dxa"/>
            <w:vAlign w:val="center"/>
          </w:tcPr>
          <w:p w:rsidR="006762F7" w:rsidRPr="00BE4756" w:rsidRDefault="006762F7" w:rsidP="008B17C3">
            <w:pPr>
              <w:pStyle w:val="a7"/>
              <w:ind w:left="41" w:firstLine="36"/>
              <w:jc w:val="center"/>
              <w:rPr>
                <w:bCs/>
                <w:kern w:val="24"/>
                <w:sz w:val="24"/>
                <w:szCs w:val="24"/>
              </w:rPr>
            </w:pPr>
            <w:r w:rsidRPr="00BE4756">
              <w:rPr>
                <w:bCs/>
                <w:kern w:val="24"/>
                <w:sz w:val="24"/>
                <w:szCs w:val="24"/>
              </w:rPr>
              <w:t>+</w:t>
            </w:r>
          </w:p>
          <w:p w:rsidR="006762F7" w:rsidRPr="00BE4756" w:rsidRDefault="006762F7" w:rsidP="008B17C3">
            <w:pPr>
              <w:pStyle w:val="a7"/>
              <w:ind w:left="41" w:firstLine="36"/>
              <w:jc w:val="center"/>
              <w:rPr>
                <w:bCs/>
                <w:kern w:val="24"/>
                <w:sz w:val="20"/>
                <w:szCs w:val="20"/>
              </w:rPr>
            </w:pPr>
            <w:r w:rsidRPr="00BE4756">
              <w:rPr>
                <w:bCs/>
                <w:kern w:val="24"/>
                <w:sz w:val="20"/>
                <w:szCs w:val="20"/>
              </w:rPr>
              <w:t>разрешение работы без проведения мероприятий с  объединением групп</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Организации, офисы</w:t>
            </w:r>
            <w:r w:rsidRPr="00BE4756">
              <w:rPr>
                <w:bCs/>
                <w:kern w:val="24"/>
                <w:sz w:val="24"/>
                <w:szCs w:val="24"/>
                <w:vertAlign w:val="superscript"/>
                <w:rtl/>
              </w:rPr>
              <w:t>٭</w:t>
            </w:r>
            <w:r w:rsidRPr="00BE4756">
              <w:rPr>
                <w:bCs/>
                <w:kern w:val="24"/>
                <w:sz w:val="24"/>
                <w:szCs w:val="24"/>
                <w:vertAlign w:val="superscript"/>
              </w:rPr>
              <w:t>(см. сноску)</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bCs/>
                <w:kern w:val="24"/>
                <w:sz w:val="20"/>
                <w:szCs w:val="20"/>
              </w:rPr>
            </w:pPr>
            <w:r w:rsidRPr="00BE4756">
              <w:rPr>
                <w:bCs/>
                <w:kern w:val="24"/>
                <w:sz w:val="20"/>
                <w:szCs w:val="20"/>
                <w:lang w:val="en-US"/>
              </w:rPr>
              <w:t>80</w:t>
            </w:r>
            <w:r w:rsidRPr="00BE4756">
              <w:rPr>
                <w:bCs/>
                <w:kern w:val="24"/>
                <w:sz w:val="20"/>
                <w:szCs w:val="20"/>
              </w:rPr>
              <w:t>% – удаленный режим;</w:t>
            </w:r>
          </w:p>
          <w:p w:rsidR="006762F7" w:rsidRPr="00BE4756" w:rsidRDefault="006762F7" w:rsidP="008B17C3">
            <w:pPr>
              <w:pStyle w:val="a7"/>
              <w:ind w:left="41" w:firstLine="36"/>
              <w:jc w:val="center"/>
              <w:rPr>
                <w:sz w:val="24"/>
                <w:szCs w:val="24"/>
              </w:rPr>
            </w:pPr>
            <w:r w:rsidRPr="00BE4756">
              <w:rPr>
                <w:bCs/>
                <w:kern w:val="24"/>
                <w:sz w:val="20"/>
                <w:szCs w:val="20"/>
                <w:lang w:val="en-US"/>
              </w:rPr>
              <w:t>20</w:t>
            </w:r>
            <w:r w:rsidRPr="00BE4756">
              <w:rPr>
                <w:bCs/>
                <w:kern w:val="24"/>
                <w:sz w:val="20"/>
                <w:szCs w:val="20"/>
              </w:rPr>
              <w:t>% – очный режим</w:t>
            </w:r>
          </w:p>
        </w:tc>
        <w:tc>
          <w:tcPr>
            <w:tcW w:w="226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96" w:hanging="32"/>
              <w:jc w:val="center"/>
              <w:rPr>
                <w:bCs/>
                <w:kern w:val="24"/>
                <w:sz w:val="20"/>
                <w:szCs w:val="20"/>
              </w:rPr>
            </w:pPr>
            <w:r w:rsidRPr="00BE4756">
              <w:rPr>
                <w:bCs/>
                <w:kern w:val="24"/>
                <w:sz w:val="20"/>
                <w:szCs w:val="20"/>
              </w:rPr>
              <w:t xml:space="preserve">50% – удаленный режим;  </w:t>
            </w:r>
          </w:p>
          <w:p w:rsidR="006762F7" w:rsidRPr="00BE4756" w:rsidRDefault="006762F7" w:rsidP="008B17C3">
            <w:pPr>
              <w:pStyle w:val="a7"/>
              <w:ind w:left="96" w:hanging="32"/>
              <w:jc w:val="center"/>
              <w:rPr>
                <w:sz w:val="24"/>
                <w:szCs w:val="24"/>
              </w:rPr>
            </w:pPr>
            <w:r w:rsidRPr="00BE4756">
              <w:rPr>
                <w:bCs/>
                <w:kern w:val="24"/>
                <w:sz w:val="20"/>
                <w:szCs w:val="20"/>
              </w:rPr>
              <w:t>50% – очный режим</w:t>
            </w:r>
          </w:p>
        </w:tc>
        <w:tc>
          <w:tcPr>
            <w:tcW w:w="2630"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34"/>
              <w:jc w:val="center"/>
              <w:rPr>
                <w:bCs/>
                <w:kern w:val="24"/>
                <w:sz w:val="20"/>
                <w:szCs w:val="20"/>
              </w:rPr>
            </w:pPr>
            <w:r w:rsidRPr="00BE4756">
              <w:rPr>
                <w:bCs/>
                <w:kern w:val="24"/>
                <w:sz w:val="20"/>
                <w:szCs w:val="20"/>
              </w:rPr>
              <w:t>3</w:t>
            </w:r>
            <w:r w:rsidRPr="00BE4756">
              <w:rPr>
                <w:bCs/>
                <w:kern w:val="24"/>
                <w:sz w:val="20"/>
                <w:szCs w:val="20"/>
                <w:lang w:val="en-US"/>
              </w:rPr>
              <w:t>0</w:t>
            </w:r>
            <w:r w:rsidRPr="00BE4756">
              <w:rPr>
                <w:bCs/>
                <w:kern w:val="24"/>
                <w:sz w:val="20"/>
                <w:szCs w:val="20"/>
              </w:rPr>
              <w:t xml:space="preserve">% – удаленный режим; </w:t>
            </w:r>
          </w:p>
          <w:p w:rsidR="006762F7" w:rsidRPr="00BE4756" w:rsidRDefault="006762F7" w:rsidP="008B17C3">
            <w:pPr>
              <w:pStyle w:val="a7"/>
              <w:ind w:left="34"/>
              <w:jc w:val="center"/>
              <w:rPr>
                <w:sz w:val="24"/>
                <w:szCs w:val="24"/>
              </w:rPr>
            </w:pPr>
            <w:r w:rsidRPr="00BE4756">
              <w:rPr>
                <w:bCs/>
                <w:kern w:val="24"/>
                <w:sz w:val="20"/>
                <w:szCs w:val="20"/>
              </w:rPr>
              <w:t>7</w:t>
            </w:r>
            <w:r w:rsidRPr="00BE4756">
              <w:rPr>
                <w:bCs/>
                <w:kern w:val="24"/>
                <w:sz w:val="20"/>
                <w:szCs w:val="20"/>
                <w:lang w:val="en-US"/>
              </w:rPr>
              <w:t>0</w:t>
            </w:r>
            <w:r w:rsidRPr="00BE4756">
              <w:rPr>
                <w:bCs/>
                <w:kern w:val="24"/>
                <w:sz w:val="20"/>
                <w:szCs w:val="20"/>
              </w:rPr>
              <w:t>% – очный режим</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lang w:val="kk-KZ"/>
              </w:rPr>
              <w:t xml:space="preserve"> Религиозные объекты</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bCs/>
                <w:sz w:val="20"/>
                <w:szCs w:val="20"/>
              </w:rPr>
            </w:pPr>
            <w:r w:rsidRPr="00BE4756">
              <w:rPr>
                <w:bCs/>
                <w:sz w:val="20"/>
                <w:szCs w:val="20"/>
              </w:rPr>
              <w:t>без проведения коллективных мероприятий в закрытых помещениях</w:t>
            </w:r>
          </w:p>
          <w:p w:rsidR="006762F7" w:rsidRPr="00BE4756" w:rsidRDefault="006762F7" w:rsidP="008B17C3">
            <w:pPr>
              <w:pStyle w:val="a7"/>
              <w:ind w:left="41" w:firstLine="36"/>
              <w:jc w:val="center"/>
              <w:rPr>
                <w:sz w:val="20"/>
                <w:szCs w:val="20"/>
              </w:rPr>
            </w:pP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41" w:firstLine="36"/>
              <w:jc w:val="center"/>
              <w:rPr>
                <w:bCs/>
                <w:sz w:val="20"/>
                <w:szCs w:val="20"/>
              </w:rPr>
            </w:pPr>
            <w:r w:rsidRPr="00BE4756">
              <w:rPr>
                <w:bCs/>
                <w:sz w:val="20"/>
                <w:szCs w:val="20"/>
              </w:rPr>
              <w:t>без проведения коллективных мероприятий в закрытых помещениях</w:t>
            </w:r>
          </w:p>
          <w:p w:rsidR="006762F7" w:rsidRPr="00BE4756" w:rsidRDefault="006762F7" w:rsidP="008B17C3">
            <w:pPr>
              <w:pStyle w:val="a7"/>
              <w:ind w:left="96" w:hanging="32"/>
              <w:jc w:val="center"/>
              <w:rPr>
                <w:sz w:val="20"/>
                <w:szCs w:val="20"/>
              </w:rPr>
            </w:pPr>
          </w:p>
        </w:tc>
        <w:tc>
          <w:tcPr>
            <w:tcW w:w="2630"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34"/>
              <w:jc w:val="center"/>
              <w:rPr>
                <w:sz w:val="20"/>
                <w:szCs w:val="20"/>
              </w:rPr>
            </w:pPr>
            <w:r w:rsidRPr="00BE4756">
              <w:rPr>
                <w:bCs/>
                <w:sz w:val="20"/>
                <w:szCs w:val="20"/>
              </w:rPr>
              <w:t xml:space="preserve">при заполняемости не более 30%, обеспечении площади не менее 4-х кв.м. на одного человека </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 Объекты общественного питания (в помещении) по типу ресторана, кафе и кофейни</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разрешение работы с 9 до 20 часов при заполняемости до 50%, но не более 30 мест</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разрешение работы с 7 до 24.00 часов при заполняемости до 50%, но не более 50 мест</w:t>
            </w:r>
          </w:p>
        </w:tc>
        <w:tc>
          <w:tcPr>
            <w:tcW w:w="2630"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34"/>
              <w:jc w:val="center"/>
              <w:rPr>
                <w:sz w:val="20"/>
                <w:szCs w:val="20"/>
              </w:rPr>
            </w:pPr>
            <w:r w:rsidRPr="00BE4756">
              <w:rPr>
                <w:bCs/>
                <w:kern w:val="24"/>
                <w:sz w:val="20"/>
                <w:szCs w:val="20"/>
              </w:rPr>
              <w:t>разрешение работы с 7 до 2.00 часов при заполняемости до 50%, но не более 50 мест</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 xml:space="preserve">Летние площадки </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 xml:space="preserve">разрешение работы с 9 до 20 часов </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 xml:space="preserve">разрешение работы с 7 до 24.00 часов </w:t>
            </w:r>
          </w:p>
        </w:tc>
        <w:tc>
          <w:tcPr>
            <w:tcW w:w="2630"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34"/>
              <w:jc w:val="center"/>
              <w:rPr>
                <w:sz w:val="20"/>
                <w:szCs w:val="20"/>
              </w:rPr>
            </w:pPr>
            <w:r w:rsidRPr="00BE4756">
              <w:rPr>
                <w:bCs/>
                <w:kern w:val="24"/>
                <w:sz w:val="20"/>
                <w:szCs w:val="20"/>
              </w:rPr>
              <w:t xml:space="preserve">разрешение работы с 7 до 2.00 часов </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Объекты общественного питания по типу столовых</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До 24.00</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p w:rsidR="006762F7" w:rsidRPr="00BE4756" w:rsidRDefault="006762F7" w:rsidP="008B17C3">
            <w:pPr>
              <w:pStyle w:val="a7"/>
              <w:ind w:left="96" w:hanging="32"/>
              <w:jc w:val="center"/>
              <w:rPr>
                <w:bCs/>
                <w:kern w:val="24"/>
                <w:sz w:val="20"/>
                <w:szCs w:val="20"/>
              </w:rPr>
            </w:pPr>
            <w:r w:rsidRPr="00BE4756">
              <w:rPr>
                <w:bCs/>
                <w:kern w:val="24"/>
                <w:sz w:val="20"/>
                <w:szCs w:val="20"/>
              </w:rPr>
              <w:t>(круглосуточно)</w:t>
            </w:r>
          </w:p>
        </w:tc>
        <w:tc>
          <w:tcPr>
            <w:tcW w:w="2630"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p w:rsidR="006762F7" w:rsidRPr="00BE4756" w:rsidRDefault="006762F7" w:rsidP="008B17C3">
            <w:pPr>
              <w:pStyle w:val="a7"/>
              <w:ind w:left="96" w:hanging="32"/>
              <w:jc w:val="center"/>
              <w:rPr>
                <w:bCs/>
                <w:kern w:val="24"/>
                <w:sz w:val="20"/>
                <w:szCs w:val="20"/>
              </w:rPr>
            </w:pPr>
            <w:r w:rsidRPr="00BE4756">
              <w:rPr>
                <w:bCs/>
                <w:kern w:val="24"/>
                <w:sz w:val="20"/>
                <w:szCs w:val="20"/>
              </w:rPr>
              <w:t>(круглосуточно)</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Стрит-фуды (отдельно стоящая палатка/ларек/киоск без посадочных мест)</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4"/>
                <w:szCs w:val="24"/>
              </w:rPr>
              <w:t>+</w:t>
            </w:r>
          </w:p>
        </w:tc>
        <w:tc>
          <w:tcPr>
            <w:tcW w:w="2268" w:type="dxa"/>
            <w:vAlign w:val="center"/>
          </w:tcPr>
          <w:p w:rsidR="006762F7" w:rsidRPr="00BE4756" w:rsidRDefault="006762F7" w:rsidP="008B17C3">
            <w:pPr>
              <w:pStyle w:val="a7"/>
              <w:ind w:left="96" w:hanging="32"/>
              <w:jc w:val="center"/>
              <w:rPr>
                <w:sz w:val="24"/>
                <w:szCs w:val="24"/>
              </w:rPr>
            </w:pPr>
            <w:r w:rsidRPr="00BE4756">
              <w:rPr>
                <w:bCs/>
                <w:kern w:val="24"/>
                <w:sz w:val="24"/>
                <w:szCs w:val="24"/>
              </w:rPr>
              <w:t>+</w:t>
            </w:r>
          </w:p>
        </w:tc>
        <w:tc>
          <w:tcPr>
            <w:tcW w:w="2630" w:type="dxa"/>
            <w:vAlign w:val="center"/>
          </w:tcPr>
          <w:p w:rsidR="006762F7" w:rsidRPr="00BE4756" w:rsidRDefault="006762F7" w:rsidP="008B17C3">
            <w:pPr>
              <w:pStyle w:val="a7"/>
              <w:ind w:left="34"/>
              <w:jc w:val="center"/>
              <w:rPr>
                <w:sz w:val="24"/>
                <w:szCs w:val="24"/>
              </w:rPr>
            </w:pPr>
            <w:r w:rsidRPr="00BE4756">
              <w:rPr>
                <w:bCs/>
                <w:kern w:val="24"/>
                <w:sz w:val="24"/>
                <w:szCs w:val="24"/>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lang w:val="kk-KZ"/>
              </w:rPr>
              <w:t>Бани</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bCs/>
                <w:kern w:val="24"/>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lang w:val="kk-KZ"/>
              </w:rPr>
              <w:t xml:space="preserve">Сауны </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(кроме субботы, воскресенья)</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p>
          <w:p w:rsidR="006762F7" w:rsidRPr="00BE4756" w:rsidRDefault="006762F7" w:rsidP="008B17C3">
            <w:pPr>
              <w:pStyle w:val="a7"/>
              <w:ind w:left="96" w:hanging="32"/>
              <w:jc w:val="center"/>
              <w:rPr>
                <w:sz w:val="20"/>
                <w:szCs w:val="20"/>
              </w:rPr>
            </w:pPr>
            <w:r w:rsidRPr="00BE4756">
              <w:rPr>
                <w:rFonts w:eastAsiaTheme="minorEastAsia"/>
                <w:bCs/>
                <w:kern w:val="24"/>
                <w:sz w:val="20"/>
                <w:szCs w:val="20"/>
              </w:rPr>
              <w:t xml:space="preserve">(кроме </w:t>
            </w:r>
            <w:r w:rsidRPr="00BE4756">
              <w:rPr>
                <w:bCs/>
                <w:kern w:val="24"/>
                <w:sz w:val="20"/>
                <w:szCs w:val="20"/>
              </w:rPr>
              <w:t>воскресенья</w:t>
            </w:r>
            <w:r w:rsidRPr="00BE4756">
              <w:rPr>
                <w:rFonts w:eastAsiaTheme="minorEastAsia"/>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lang w:val="kk-KZ"/>
              </w:rPr>
            </w:pPr>
            <w:r w:rsidRPr="00BE4756">
              <w:rPr>
                <w:bCs/>
                <w:kern w:val="24"/>
                <w:sz w:val="24"/>
                <w:szCs w:val="24"/>
                <w:lang w:val="kk-KZ"/>
              </w:rPr>
              <w:t>СПА-центры, бассейны</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(кроме субботы, воскресенья)</w:t>
            </w:r>
          </w:p>
        </w:tc>
        <w:tc>
          <w:tcPr>
            <w:tcW w:w="2268" w:type="dxa"/>
            <w:vAlign w:val="center"/>
          </w:tcPr>
          <w:p w:rsidR="006762F7" w:rsidRPr="00BE4756" w:rsidRDefault="006762F7" w:rsidP="008B17C3">
            <w:pPr>
              <w:pStyle w:val="a7"/>
              <w:ind w:left="96" w:hanging="32"/>
              <w:jc w:val="center"/>
              <w:rPr>
                <w:bCs/>
                <w:kern w:val="24"/>
                <w:sz w:val="24"/>
                <w:szCs w:val="24"/>
              </w:rPr>
            </w:pPr>
            <w:r w:rsidRPr="00BE4756">
              <w:rPr>
                <w:bCs/>
                <w:kern w:val="24"/>
                <w:sz w:val="24"/>
                <w:szCs w:val="24"/>
              </w:rPr>
              <w:t>+</w:t>
            </w:r>
          </w:p>
          <w:p w:rsidR="006762F7" w:rsidRPr="00BE4756" w:rsidRDefault="006762F7" w:rsidP="008B17C3">
            <w:pPr>
              <w:pStyle w:val="a7"/>
              <w:ind w:left="96" w:hanging="32"/>
              <w:jc w:val="center"/>
              <w:rPr>
                <w:strike/>
                <w:sz w:val="20"/>
                <w:szCs w:val="20"/>
              </w:rPr>
            </w:pP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Движение пригородных пассажирских поездов (электричек) </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без общих вагонов</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без общих вагонов</w:t>
            </w:r>
            <w:r w:rsidRPr="00BE4756">
              <w:rPr>
                <w:sz w:val="20"/>
                <w:szCs w:val="20"/>
              </w:rPr>
              <w:t xml:space="preserve"> </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Движение пассажирских поездов </w:t>
            </w:r>
          </w:p>
        </w:tc>
        <w:tc>
          <w:tcPr>
            <w:tcW w:w="204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без общих вагонов</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sym w:font="Wingdings" w:char="F0FC"/>
            </w:r>
            <w:r w:rsidRPr="00BE4756">
              <w:rPr>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без общих вагонов</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Движение междугородних/межобластных регулярных автобусов (микроавтобусов)</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sz w:val="20"/>
                <w:szCs w:val="20"/>
                <w:lang w:val="en-US"/>
              </w:rPr>
            </w:pPr>
            <w:r w:rsidRPr="00BE4756">
              <w:rPr>
                <w:bCs/>
                <w:kern w:val="24"/>
                <w:sz w:val="20"/>
                <w:szCs w:val="20"/>
                <w:lang w:val="en-US"/>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Спорткомплексы, спортивно- оздоровительные центры и фитнес-центры включая йога-центры</w:t>
            </w:r>
          </w:p>
        </w:tc>
        <w:tc>
          <w:tcPr>
            <w:tcW w:w="2048" w:type="dxa"/>
            <w:vAlign w:val="center"/>
          </w:tcPr>
          <w:p w:rsidR="006762F7" w:rsidRPr="00BE4756" w:rsidRDefault="006762F7" w:rsidP="008B17C3">
            <w:pPr>
              <w:pStyle w:val="a7"/>
              <w:ind w:left="41" w:firstLine="36"/>
              <w:jc w:val="center"/>
              <w:rPr>
                <w:rFonts w:eastAsiaTheme="minorEastAsia"/>
                <w:bCs/>
                <w:kern w:val="24"/>
                <w:sz w:val="20"/>
                <w:szCs w:val="20"/>
              </w:rPr>
            </w:pPr>
            <w:r w:rsidRPr="00BE4756">
              <w:rPr>
                <w:rFonts w:eastAsiaTheme="minorEastAsia"/>
                <w:bCs/>
                <w:kern w:val="24"/>
                <w:sz w:val="20"/>
                <w:szCs w:val="20"/>
              </w:rPr>
              <w:sym w:font="Wingdings" w:char="F0FC"/>
            </w:r>
            <w:r w:rsidRPr="00BE4756">
              <w:rPr>
                <w:rFonts w:eastAsiaTheme="minorEastAsia"/>
                <w:bCs/>
                <w:kern w:val="24"/>
                <w:sz w:val="20"/>
                <w:szCs w:val="20"/>
              </w:rPr>
              <w:t xml:space="preserve"> </w:t>
            </w:r>
          </w:p>
          <w:p w:rsidR="006762F7" w:rsidRPr="00BE4756" w:rsidRDefault="006762F7" w:rsidP="008B17C3">
            <w:pPr>
              <w:pStyle w:val="a7"/>
              <w:ind w:left="41" w:firstLine="36"/>
              <w:jc w:val="center"/>
              <w:rPr>
                <w:sz w:val="20"/>
                <w:szCs w:val="20"/>
              </w:rPr>
            </w:pPr>
            <w:r w:rsidRPr="00BE4756">
              <w:rPr>
                <w:bCs/>
                <w:kern w:val="24"/>
                <w:sz w:val="20"/>
                <w:szCs w:val="20"/>
              </w:rPr>
              <w:t>(кроме субботы, воскресенья)</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ТРЦ, торговые дома, торговые сети</w:t>
            </w:r>
          </w:p>
        </w:tc>
        <w:tc>
          <w:tcPr>
            <w:tcW w:w="2048" w:type="dxa"/>
            <w:vAlign w:val="center"/>
          </w:tcPr>
          <w:p w:rsidR="006762F7" w:rsidRPr="00BE4756" w:rsidRDefault="006762F7" w:rsidP="008B17C3">
            <w:pPr>
              <w:pStyle w:val="a7"/>
              <w:ind w:left="41" w:firstLine="36"/>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41" w:firstLine="36"/>
              <w:jc w:val="center"/>
              <w:rPr>
                <w:sz w:val="20"/>
                <w:szCs w:val="20"/>
              </w:rPr>
            </w:pPr>
            <w:r w:rsidRPr="00BE4756">
              <w:rPr>
                <w:bCs/>
                <w:kern w:val="24"/>
                <w:sz w:val="20"/>
                <w:szCs w:val="20"/>
              </w:rPr>
              <w:t>(кроме  субботы, воскресенья)</w:t>
            </w:r>
          </w:p>
        </w:tc>
        <w:tc>
          <w:tcPr>
            <w:tcW w:w="226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Объекты культуры (репетиция)</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96" w:hanging="32"/>
              <w:jc w:val="center"/>
              <w:rPr>
                <w:sz w:val="20"/>
                <w:szCs w:val="20"/>
              </w:rPr>
            </w:pPr>
            <w:r w:rsidRPr="00BE4756">
              <w:rPr>
                <w:bCs/>
                <w:kern w:val="24"/>
                <w:sz w:val="20"/>
                <w:szCs w:val="20"/>
              </w:rPr>
              <w:t>до 30 человек</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sz w:val="20"/>
                <w:szCs w:val="20"/>
              </w:rPr>
            </w:pPr>
            <w:r w:rsidRPr="00BE4756">
              <w:rPr>
                <w:bCs/>
                <w:kern w:val="24"/>
                <w:sz w:val="20"/>
                <w:szCs w:val="20"/>
              </w:rPr>
              <w:t>до 50 человек</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Театры, кинотеатры, концертные залы, филармонии</w:t>
            </w:r>
          </w:p>
        </w:tc>
        <w:tc>
          <w:tcPr>
            <w:tcW w:w="2048" w:type="dxa"/>
            <w:shd w:val="clear" w:color="auto" w:fill="auto"/>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268" w:type="dxa"/>
            <w:shd w:val="clear" w:color="auto" w:fill="auto"/>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96" w:hanging="32"/>
              <w:jc w:val="center"/>
              <w:rPr>
                <w:sz w:val="20"/>
                <w:szCs w:val="20"/>
              </w:rPr>
            </w:pPr>
            <w:r w:rsidRPr="00BE4756">
              <w:rPr>
                <w:bCs/>
                <w:sz w:val="20"/>
                <w:szCs w:val="20"/>
              </w:rPr>
              <w:t>заполняемость не более 20%</w:t>
            </w:r>
          </w:p>
        </w:tc>
        <w:tc>
          <w:tcPr>
            <w:tcW w:w="2630" w:type="dxa"/>
            <w:shd w:val="clear" w:color="auto" w:fill="auto"/>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sz w:val="20"/>
                <w:szCs w:val="20"/>
              </w:rPr>
            </w:pPr>
            <w:r w:rsidRPr="00BE4756">
              <w:rPr>
                <w:bCs/>
                <w:kern w:val="24"/>
                <w:sz w:val="20"/>
                <w:szCs w:val="20"/>
              </w:rPr>
              <w:t xml:space="preserve">заполняемость не более 30% </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rPr>
                <w:sz w:val="24"/>
                <w:szCs w:val="24"/>
              </w:rPr>
            </w:pPr>
            <w:r w:rsidRPr="00BE4756">
              <w:rPr>
                <w:bCs/>
                <w:kern w:val="24"/>
                <w:sz w:val="24"/>
                <w:szCs w:val="24"/>
              </w:rPr>
              <w:t xml:space="preserve">Межобластные нерегулярные (туристические) перевозки </w:t>
            </w:r>
          </w:p>
        </w:tc>
        <w:tc>
          <w:tcPr>
            <w:tcW w:w="2048" w:type="dxa"/>
            <w:vAlign w:val="center"/>
          </w:tcPr>
          <w:p w:rsidR="006762F7" w:rsidRPr="00BE4756" w:rsidRDefault="006762F7" w:rsidP="008B17C3">
            <w:pPr>
              <w:pStyle w:val="a7"/>
              <w:ind w:left="41" w:firstLine="36"/>
              <w:jc w:val="center"/>
              <w:rPr>
                <w:sz w:val="20"/>
                <w:szCs w:val="20"/>
              </w:rPr>
            </w:pPr>
            <w:r w:rsidRPr="00BE4756">
              <w:rPr>
                <w:sz w:val="20"/>
                <w:szCs w:val="20"/>
              </w:rPr>
              <w:t>–</w:t>
            </w:r>
          </w:p>
        </w:tc>
        <w:tc>
          <w:tcPr>
            <w:tcW w:w="2268" w:type="dxa"/>
            <w:vAlign w:val="center"/>
          </w:tcPr>
          <w:p w:rsidR="006762F7" w:rsidRPr="00BE4756" w:rsidRDefault="006762F7" w:rsidP="008B17C3">
            <w:pPr>
              <w:pStyle w:val="a7"/>
              <w:ind w:left="96" w:hanging="32"/>
              <w:jc w:val="center"/>
              <w:rPr>
                <w:rFonts w:eastAsiaTheme="minorEastAsia"/>
                <w:bCs/>
                <w:kern w:val="24"/>
                <w:sz w:val="20"/>
                <w:szCs w:val="20"/>
              </w:rPr>
            </w:pPr>
            <w:r w:rsidRPr="00BE4756">
              <w:rPr>
                <w:rFonts w:eastAsiaTheme="minorEastAsia"/>
                <w:bCs/>
                <w:kern w:val="24"/>
                <w:sz w:val="20"/>
                <w:szCs w:val="20"/>
              </w:rPr>
              <w:sym w:font="Wingdings" w:char="F0FC"/>
            </w:r>
            <w:r w:rsidRPr="00BE4756">
              <w:rPr>
                <w:rFonts w:eastAsiaTheme="minorEastAsia"/>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заполняемость на 75%, но не более 15 чел.</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sz w:val="20"/>
                <w:szCs w:val="20"/>
              </w:rPr>
            </w:pPr>
            <w:r w:rsidRPr="00BE4756">
              <w:rPr>
                <w:bCs/>
                <w:kern w:val="24"/>
                <w:sz w:val="20"/>
                <w:szCs w:val="20"/>
              </w:rPr>
              <w:t>заполняемость на 75%, но не более 25 чел.</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Городские нерегулярные (туристические) перевозки</w:t>
            </w:r>
          </w:p>
        </w:tc>
        <w:tc>
          <w:tcPr>
            <w:tcW w:w="2048" w:type="dxa"/>
            <w:vAlign w:val="center"/>
          </w:tcPr>
          <w:p w:rsidR="006762F7" w:rsidRPr="00BE4756" w:rsidRDefault="006762F7" w:rsidP="008B17C3">
            <w:pPr>
              <w:ind w:left="41" w:firstLine="36"/>
              <w:jc w:val="center"/>
              <w:rPr>
                <w:rFonts w:ascii="Times New Roman" w:hAnsi="Times New Roman"/>
              </w:rPr>
            </w:pPr>
            <w:r w:rsidRPr="00BE4756">
              <w:rPr>
                <w:rFonts w:ascii="Times New Roman" w:hAnsi="Times New Roman"/>
              </w:rPr>
              <w:t>–</w:t>
            </w:r>
          </w:p>
        </w:tc>
        <w:tc>
          <w:tcPr>
            <w:tcW w:w="2268" w:type="dxa"/>
            <w:vAlign w:val="center"/>
          </w:tcPr>
          <w:p w:rsidR="006762F7" w:rsidRPr="00BE4756" w:rsidRDefault="006762F7" w:rsidP="008B17C3">
            <w:pPr>
              <w:pStyle w:val="a7"/>
              <w:ind w:left="96" w:hanging="32"/>
              <w:jc w:val="center"/>
              <w:rPr>
                <w:rFonts w:eastAsiaTheme="minorEastAsia"/>
                <w:bCs/>
                <w:kern w:val="24"/>
                <w:sz w:val="20"/>
                <w:szCs w:val="20"/>
              </w:rPr>
            </w:pPr>
            <w:r w:rsidRPr="00BE4756">
              <w:rPr>
                <w:rFonts w:eastAsiaTheme="minorEastAsia"/>
                <w:bCs/>
                <w:kern w:val="24"/>
                <w:sz w:val="20"/>
                <w:szCs w:val="20"/>
              </w:rPr>
              <w:sym w:font="Wingdings" w:char="F0FC"/>
            </w:r>
            <w:r w:rsidRPr="00BE4756">
              <w:rPr>
                <w:rFonts w:eastAsiaTheme="minorEastAsia"/>
                <w:bCs/>
                <w:kern w:val="24"/>
                <w:sz w:val="20"/>
                <w:szCs w:val="20"/>
              </w:rPr>
              <w:t xml:space="preserve"> </w:t>
            </w:r>
          </w:p>
          <w:p w:rsidR="006762F7" w:rsidRPr="00BE4756" w:rsidRDefault="006762F7" w:rsidP="008B17C3">
            <w:pPr>
              <w:pStyle w:val="a7"/>
              <w:ind w:left="96" w:hanging="32"/>
              <w:jc w:val="center"/>
              <w:rPr>
                <w:sz w:val="20"/>
                <w:szCs w:val="20"/>
              </w:rPr>
            </w:pPr>
            <w:r w:rsidRPr="00BE4756">
              <w:rPr>
                <w:bCs/>
                <w:kern w:val="24"/>
                <w:sz w:val="20"/>
                <w:szCs w:val="20"/>
              </w:rPr>
              <w:t>(заполняемость на 75%, но не более 15 чел.)</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r w:rsidRPr="00BE4756">
              <w:rPr>
                <w:rFonts w:eastAsiaTheme="minorEastAsia"/>
                <w:bCs/>
                <w:kern w:val="24"/>
                <w:sz w:val="20"/>
                <w:szCs w:val="20"/>
              </w:rPr>
              <w:t xml:space="preserve"> </w:t>
            </w:r>
          </w:p>
          <w:p w:rsidR="006762F7" w:rsidRPr="00BE4756" w:rsidRDefault="006762F7" w:rsidP="008B17C3">
            <w:pPr>
              <w:pStyle w:val="a7"/>
              <w:ind w:left="34"/>
              <w:jc w:val="center"/>
              <w:rPr>
                <w:sz w:val="20"/>
                <w:szCs w:val="20"/>
              </w:rPr>
            </w:pPr>
            <w:r w:rsidRPr="00BE4756">
              <w:rPr>
                <w:bCs/>
                <w:kern w:val="24"/>
                <w:sz w:val="20"/>
                <w:szCs w:val="20"/>
              </w:rPr>
              <w:t>(заполняемость на 75%, но не более 25 чел.)</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Бильярдные</w:t>
            </w:r>
          </w:p>
        </w:tc>
        <w:tc>
          <w:tcPr>
            <w:tcW w:w="2048" w:type="dxa"/>
            <w:vAlign w:val="center"/>
          </w:tcPr>
          <w:p w:rsidR="006762F7" w:rsidRPr="00BE4756" w:rsidRDefault="006762F7" w:rsidP="008B17C3">
            <w:pPr>
              <w:ind w:left="41" w:firstLine="36"/>
              <w:jc w:val="center"/>
              <w:rPr>
                <w:rFonts w:ascii="Times New Roman" w:hAnsi="Times New Roman"/>
              </w:rPr>
            </w:pPr>
            <w:r w:rsidRPr="00BE4756">
              <w:rPr>
                <w:rFonts w:ascii="Times New Roman" w:hAnsi="Times New Roman"/>
                <w:bCs/>
                <w:kern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0"/>
                <w:szCs w:val="20"/>
              </w:rPr>
            </w:pPr>
            <w:r w:rsidRPr="00BE4756">
              <w:rPr>
                <w:rFonts w:eastAsiaTheme="minorEastAsia"/>
                <w:bCs/>
                <w:kern w:val="24"/>
                <w:sz w:val="20"/>
                <w:szCs w:val="20"/>
              </w:rPr>
              <w:t>–</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rFonts w:eastAsiaTheme="minorEastAsia"/>
                <w:bCs/>
                <w:kern w:val="24"/>
                <w:sz w:val="20"/>
                <w:szCs w:val="20"/>
              </w:rPr>
            </w:pPr>
            <w:r w:rsidRPr="00BE4756">
              <w:rPr>
                <w:bCs/>
                <w:kern w:val="24"/>
                <w:sz w:val="20"/>
                <w:szCs w:val="20"/>
              </w:rPr>
              <w:t xml:space="preserve">заполняемость не более 30% </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Компьютерные клубы</w:t>
            </w:r>
          </w:p>
        </w:tc>
        <w:tc>
          <w:tcPr>
            <w:tcW w:w="2048" w:type="dxa"/>
            <w:vAlign w:val="center"/>
          </w:tcPr>
          <w:p w:rsidR="006762F7" w:rsidRPr="00BE4756" w:rsidRDefault="006762F7" w:rsidP="008B17C3">
            <w:pPr>
              <w:ind w:left="41" w:firstLine="36"/>
              <w:jc w:val="center"/>
              <w:rPr>
                <w:rFonts w:ascii="Times New Roman" w:hAnsi="Times New Roman"/>
              </w:rPr>
            </w:pPr>
            <w:r w:rsidRPr="00BE4756">
              <w:rPr>
                <w:rFonts w:ascii="Times New Roman" w:hAnsi="Times New Roman"/>
                <w:bCs/>
                <w:kern w:val="24"/>
              </w:rPr>
              <w:t>–</w:t>
            </w:r>
          </w:p>
        </w:tc>
        <w:tc>
          <w:tcPr>
            <w:tcW w:w="2268"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t>–</w:t>
            </w:r>
          </w:p>
          <w:p w:rsidR="006762F7" w:rsidRPr="00BE4756" w:rsidRDefault="006762F7" w:rsidP="008B17C3">
            <w:pPr>
              <w:pStyle w:val="a7"/>
              <w:ind w:left="96" w:hanging="32"/>
              <w:jc w:val="center"/>
              <w:rPr>
                <w:rFonts w:eastAsiaTheme="minorEastAsia"/>
                <w:bCs/>
                <w:kern w:val="24"/>
                <w:sz w:val="20"/>
                <w:szCs w:val="20"/>
              </w:rPr>
            </w:pP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bCs/>
                <w:kern w:val="24"/>
                <w:sz w:val="20"/>
                <w:szCs w:val="20"/>
              </w:rPr>
            </w:pPr>
            <w:r w:rsidRPr="00BE4756">
              <w:rPr>
                <w:bCs/>
                <w:kern w:val="24"/>
                <w:sz w:val="20"/>
                <w:szCs w:val="20"/>
              </w:rPr>
              <w:t>заполняемость не более 30%</w:t>
            </w:r>
          </w:p>
          <w:p w:rsidR="006762F7" w:rsidRPr="00BE4756" w:rsidRDefault="006762F7" w:rsidP="008B17C3">
            <w:pPr>
              <w:pStyle w:val="a7"/>
              <w:ind w:left="34"/>
              <w:jc w:val="center"/>
              <w:rPr>
                <w:rFonts w:eastAsiaTheme="minorEastAsia"/>
                <w:bCs/>
                <w:kern w:val="24"/>
                <w:sz w:val="20"/>
                <w:szCs w:val="20"/>
              </w:rPr>
            </w:pP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Боулинг</w:t>
            </w:r>
          </w:p>
        </w:tc>
        <w:tc>
          <w:tcPr>
            <w:tcW w:w="2048" w:type="dxa"/>
            <w:vAlign w:val="center"/>
          </w:tcPr>
          <w:p w:rsidR="006762F7" w:rsidRPr="00BE4756" w:rsidRDefault="006762F7" w:rsidP="008B17C3">
            <w:pPr>
              <w:ind w:left="41" w:firstLine="36"/>
              <w:jc w:val="center"/>
              <w:rPr>
                <w:rFonts w:ascii="Times New Roman" w:hAnsi="Times New Roman"/>
              </w:rPr>
            </w:pPr>
            <w:r w:rsidRPr="00BE4756">
              <w:rPr>
                <w:rFonts w:ascii="Times New Roman" w:hAnsi="Times New Roman"/>
                <w:bCs/>
                <w:kern w:val="24"/>
              </w:rPr>
              <w:t>–</w:t>
            </w:r>
          </w:p>
        </w:tc>
        <w:tc>
          <w:tcPr>
            <w:tcW w:w="2268"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t>–</w:t>
            </w:r>
          </w:p>
          <w:p w:rsidR="006762F7" w:rsidRPr="00BE4756" w:rsidRDefault="006762F7" w:rsidP="008B17C3">
            <w:pPr>
              <w:pStyle w:val="a7"/>
              <w:ind w:left="34"/>
              <w:jc w:val="center"/>
              <w:rPr>
                <w:rFonts w:eastAsiaTheme="minorEastAsia"/>
                <w:bCs/>
                <w:strike/>
                <w:kern w:val="24"/>
                <w:sz w:val="20"/>
                <w:szCs w:val="20"/>
              </w:rPr>
            </w:pPr>
          </w:p>
          <w:p w:rsidR="006762F7" w:rsidRPr="00BE4756" w:rsidRDefault="006762F7" w:rsidP="008B17C3">
            <w:pPr>
              <w:pStyle w:val="a7"/>
              <w:ind w:left="96" w:hanging="32"/>
              <w:jc w:val="center"/>
              <w:rPr>
                <w:rFonts w:eastAsiaTheme="minorEastAsia"/>
                <w:bCs/>
                <w:kern w:val="24"/>
                <w:sz w:val="20"/>
                <w:szCs w:val="20"/>
              </w:rPr>
            </w:pPr>
          </w:p>
        </w:tc>
        <w:tc>
          <w:tcPr>
            <w:tcW w:w="2630" w:type="dxa"/>
            <w:vAlign w:val="center"/>
          </w:tcPr>
          <w:p w:rsidR="006762F7" w:rsidRPr="00BE4756" w:rsidRDefault="006762F7" w:rsidP="008B17C3">
            <w:pPr>
              <w:pStyle w:val="a7"/>
              <w:ind w:left="34"/>
              <w:jc w:val="center"/>
              <w:rPr>
                <w:rFonts w:eastAsiaTheme="minorEastAsia"/>
                <w:bCs/>
                <w:kern w:val="24"/>
                <w:sz w:val="20"/>
                <w:szCs w:val="20"/>
              </w:rPr>
            </w:pPr>
          </w:p>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rFonts w:eastAsiaTheme="minorEastAsia"/>
                <w:bCs/>
                <w:strike/>
                <w:kern w:val="24"/>
                <w:sz w:val="20"/>
                <w:szCs w:val="20"/>
              </w:rPr>
            </w:pPr>
            <w:r w:rsidRPr="00BE4756">
              <w:rPr>
                <w:bCs/>
                <w:kern w:val="24"/>
                <w:sz w:val="20"/>
                <w:szCs w:val="20"/>
              </w:rPr>
              <w:t>заполняемость не более 30%</w:t>
            </w:r>
          </w:p>
          <w:p w:rsidR="006762F7" w:rsidRPr="00BE4756" w:rsidRDefault="006762F7" w:rsidP="008B17C3">
            <w:pPr>
              <w:pStyle w:val="a7"/>
              <w:ind w:left="34"/>
              <w:jc w:val="center"/>
              <w:rPr>
                <w:rFonts w:eastAsiaTheme="minorEastAsia"/>
                <w:bCs/>
                <w:kern w:val="24"/>
                <w:sz w:val="20"/>
                <w:szCs w:val="20"/>
              </w:rPr>
            </w:pP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Цирки</w:t>
            </w:r>
          </w:p>
        </w:tc>
        <w:tc>
          <w:tcPr>
            <w:tcW w:w="2048" w:type="dxa"/>
            <w:vAlign w:val="center"/>
          </w:tcPr>
          <w:p w:rsidR="006762F7" w:rsidRPr="00BE4756" w:rsidRDefault="006762F7" w:rsidP="008B17C3">
            <w:pPr>
              <w:ind w:left="41" w:firstLine="36"/>
              <w:jc w:val="center"/>
              <w:rPr>
                <w:rFonts w:ascii="Times New Roman" w:hAnsi="Times New Roman"/>
                <w:bCs/>
                <w:kern w:val="24"/>
              </w:rPr>
            </w:pPr>
            <w:r w:rsidRPr="00BE4756">
              <w:rPr>
                <w:rFonts w:ascii="Times New Roman" w:hAnsi="Times New Roman"/>
                <w:bCs/>
                <w:kern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0"/>
                <w:szCs w:val="20"/>
              </w:rPr>
            </w:pPr>
            <w:r w:rsidRPr="00BE4756">
              <w:rPr>
                <w:rFonts w:eastAsiaTheme="minorEastAsia"/>
                <w:bCs/>
                <w:kern w:val="24"/>
                <w:sz w:val="20"/>
                <w:szCs w:val="20"/>
              </w:rPr>
              <w:t>–</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rFonts w:eastAsiaTheme="minorEastAsia"/>
                <w:bCs/>
                <w:kern w:val="24"/>
                <w:sz w:val="20"/>
                <w:szCs w:val="20"/>
              </w:rPr>
            </w:pPr>
            <w:r w:rsidRPr="00BE4756">
              <w:rPr>
                <w:bCs/>
                <w:kern w:val="24"/>
                <w:sz w:val="20"/>
                <w:szCs w:val="20"/>
              </w:rPr>
              <w:t xml:space="preserve">заполняемость не более 30% </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sz w:val="24"/>
                <w:szCs w:val="24"/>
              </w:rPr>
              <w:t>Детские развлекательные центры (игровые площадки, аттракционы в закрытых помещениях)</w:t>
            </w:r>
          </w:p>
        </w:tc>
        <w:tc>
          <w:tcPr>
            <w:tcW w:w="2048" w:type="dxa"/>
            <w:vAlign w:val="center"/>
          </w:tcPr>
          <w:p w:rsidR="006762F7" w:rsidRPr="00BE4756" w:rsidRDefault="006762F7" w:rsidP="008B17C3">
            <w:pPr>
              <w:ind w:left="41" w:firstLine="36"/>
              <w:jc w:val="center"/>
              <w:rPr>
                <w:rFonts w:ascii="Times New Roman" w:hAnsi="Times New Roman"/>
                <w:bCs/>
                <w:kern w:val="24"/>
                <w:sz w:val="24"/>
                <w:szCs w:val="24"/>
              </w:rPr>
            </w:pPr>
            <w:r w:rsidRPr="00BE4756">
              <w:rPr>
                <w:rFonts w:ascii="Times New Roman" w:hAnsi="Times New Roman"/>
                <w:bCs/>
                <w:kern w:val="24"/>
                <w:sz w:val="24"/>
                <w:szCs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4"/>
                <w:szCs w:val="24"/>
              </w:rPr>
            </w:pPr>
            <w:r w:rsidRPr="00BE4756">
              <w:rPr>
                <w:rFonts w:eastAsiaTheme="minorEastAsia"/>
                <w:bCs/>
                <w:kern w:val="24"/>
                <w:sz w:val="24"/>
                <w:szCs w:val="24"/>
              </w:rPr>
              <w:t>–</w:t>
            </w:r>
          </w:p>
          <w:p w:rsidR="006762F7" w:rsidRPr="00BE4756" w:rsidRDefault="006762F7" w:rsidP="008B17C3">
            <w:pPr>
              <w:pStyle w:val="a7"/>
              <w:ind w:left="96" w:hanging="32"/>
              <w:jc w:val="center"/>
              <w:rPr>
                <w:rFonts w:eastAsiaTheme="minorEastAsia"/>
                <w:bCs/>
                <w:kern w:val="24"/>
                <w:sz w:val="24"/>
                <w:szCs w:val="24"/>
              </w:rPr>
            </w:pP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rFonts w:eastAsiaTheme="minorEastAsia"/>
                <w:bCs/>
                <w:kern w:val="24"/>
                <w:sz w:val="20"/>
                <w:szCs w:val="20"/>
              </w:rPr>
            </w:pPr>
            <w:r w:rsidRPr="00BE4756">
              <w:rPr>
                <w:bCs/>
                <w:kern w:val="24"/>
                <w:sz w:val="20"/>
                <w:szCs w:val="20"/>
              </w:rPr>
              <w:t xml:space="preserve">заполняемость не более  30%, но не более </w:t>
            </w:r>
            <w:r w:rsidRPr="00BE4756">
              <w:rPr>
                <w:bCs/>
                <w:iCs/>
                <w:sz w:val="20"/>
                <w:szCs w:val="20"/>
              </w:rPr>
              <w:t>50 человек</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sz w:val="24"/>
                <w:szCs w:val="24"/>
              </w:rPr>
            </w:pPr>
            <w:r w:rsidRPr="00BE4756">
              <w:rPr>
                <w:bCs/>
                <w:sz w:val="24"/>
                <w:szCs w:val="24"/>
              </w:rPr>
              <w:t>Аттракционы на открытом воздухе</w:t>
            </w:r>
          </w:p>
        </w:tc>
        <w:tc>
          <w:tcPr>
            <w:tcW w:w="2048" w:type="dxa"/>
            <w:vAlign w:val="center"/>
          </w:tcPr>
          <w:p w:rsidR="006762F7" w:rsidRPr="00BE4756" w:rsidRDefault="006762F7" w:rsidP="008B17C3">
            <w:pPr>
              <w:ind w:left="41" w:firstLine="36"/>
              <w:jc w:val="center"/>
              <w:rPr>
                <w:rFonts w:ascii="Times New Roman" w:hAnsi="Times New Roman"/>
                <w:bCs/>
                <w:kern w:val="24"/>
                <w:sz w:val="24"/>
                <w:szCs w:val="24"/>
              </w:rPr>
            </w:pPr>
            <w:r w:rsidRPr="00BE4756">
              <w:rPr>
                <w:rFonts w:ascii="Times New Roman" w:hAnsi="Times New Roman"/>
                <w:bCs/>
                <w:kern w:val="24"/>
                <w:sz w:val="24"/>
                <w:szCs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4"/>
                <w:szCs w:val="24"/>
              </w:rPr>
            </w:pPr>
            <w:r w:rsidRPr="00BE4756">
              <w:rPr>
                <w:rFonts w:eastAsiaTheme="minorEastAsia"/>
                <w:bCs/>
                <w:kern w:val="24"/>
                <w:sz w:val="24"/>
                <w:szCs w:val="24"/>
              </w:rPr>
              <w:t>+</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sz w:val="24"/>
                <w:szCs w:val="24"/>
              </w:rPr>
            </w:pPr>
            <w:r w:rsidRPr="00BE4756">
              <w:rPr>
                <w:bCs/>
                <w:sz w:val="24"/>
                <w:szCs w:val="24"/>
              </w:rPr>
              <w:t xml:space="preserve">Детские оздоровительные организации </w:t>
            </w:r>
          </w:p>
        </w:tc>
        <w:tc>
          <w:tcPr>
            <w:tcW w:w="2048"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ind w:left="41" w:firstLine="36"/>
              <w:jc w:val="center"/>
              <w:rPr>
                <w:rFonts w:ascii="Times New Roman" w:hAnsi="Times New Roman"/>
                <w:bCs/>
                <w:kern w:val="24"/>
                <w:sz w:val="24"/>
                <w:szCs w:val="24"/>
              </w:rPr>
            </w:pPr>
            <w:r w:rsidRPr="00BE4756">
              <w:rPr>
                <w:rFonts w:ascii="Times New Roman" w:hAnsi="Times New Roman"/>
                <w:bCs/>
                <w:kern w:val="24"/>
              </w:rPr>
              <w:t>заполняемость не более 30%</w:t>
            </w:r>
          </w:p>
        </w:tc>
        <w:tc>
          <w:tcPr>
            <w:tcW w:w="2268"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96" w:hanging="32"/>
              <w:jc w:val="center"/>
              <w:rPr>
                <w:rFonts w:eastAsiaTheme="minorEastAsia"/>
                <w:bCs/>
                <w:kern w:val="24"/>
                <w:sz w:val="24"/>
                <w:szCs w:val="24"/>
              </w:rPr>
            </w:pPr>
            <w:r w:rsidRPr="00BE4756">
              <w:rPr>
                <w:bCs/>
                <w:kern w:val="24"/>
                <w:sz w:val="20"/>
                <w:szCs w:val="20"/>
              </w:rPr>
              <w:t>заполняемость не более 50%</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bCs/>
                <w:sz w:val="24"/>
                <w:szCs w:val="24"/>
              </w:rPr>
            </w:pPr>
            <w:r w:rsidRPr="00BE4756">
              <w:rPr>
                <w:sz w:val="24"/>
                <w:szCs w:val="24"/>
              </w:rPr>
              <w:t xml:space="preserve">Проведение </w:t>
            </w:r>
            <w:r w:rsidRPr="00BE4756">
              <w:rPr>
                <w:bCs/>
                <w:sz w:val="24"/>
                <w:szCs w:val="24"/>
              </w:rPr>
              <w:t xml:space="preserve">спортивных мероприятий </w:t>
            </w:r>
            <w:r w:rsidRPr="00BE4756">
              <w:rPr>
                <w:sz w:val="24"/>
                <w:szCs w:val="24"/>
              </w:rPr>
              <w:t>со зрителями</w:t>
            </w:r>
          </w:p>
        </w:tc>
        <w:tc>
          <w:tcPr>
            <w:tcW w:w="2048" w:type="dxa"/>
            <w:vAlign w:val="center"/>
          </w:tcPr>
          <w:p w:rsidR="006762F7" w:rsidRPr="00BE4756" w:rsidRDefault="006762F7" w:rsidP="008B17C3">
            <w:pPr>
              <w:ind w:left="41" w:firstLine="36"/>
              <w:jc w:val="center"/>
              <w:rPr>
                <w:rFonts w:ascii="Times New Roman" w:hAnsi="Times New Roman"/>
                <w:bCs/>
                <w:kern w:val="24"/>
                <w:sz w:val="24"/>
                <w:szCs w:val="24"/>
              </w:rPr>
            </w:pPr>
            <w:r w:rsidRPr="00BE4756">
              <w:rPr>
                <w:rFonts w:ascii="Times New Roman" w:hAnsi="Times New Roman"/>
                <w:bCs/>
                <w:kern w:val="24"/>
                <w:sz w:val="24"/>
                <w:szCs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4"/>
                <w:szCs w:val="24"/>
              </w:rPr>
            </w:pPr>
          </w:p>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96" w:hanging="32"/>
              <w:jc w:val="center"/>
              <w:rPr>
                <w:rFonts w:eastAsiaTheme="minorEastAsia"/>
                <w:bCs/>
                <w:kern w:val="24"/>
                <w:sz w:val="24"/>
                <w:szCs w:val="24"/>
              </w:rPr>
            </w:pPr>
            <w:r w:rsidRPr="00BE4756">
              <w:rPr>
                <w:bCs/>
                <w:kern w:val="24"/>
                <w:sz w:val="20"/>
                <w:szCs w:val="20"/>
              </w:rPr>
              <w:t>заполняемость не более 15%</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rFonts w:eastAsiaTheme="minorEastAsia"/>
                <w:bCs/>
                <w:kern w:val="24"/>
                <w:sz w:val="20"/>
                <w:szCs w:val="20"/>
              </w:rPr>
            </w:pPr>
            <w:r w:rsidRPr="00BE4756">
              <w:rPr>
                <w:bCs/>
                <w:kern w:val="24"/>
                <w:sz w:val="20"/>
                <w:szCs w:val="20"/>
              </w:rPr>
              <w:t>заполняемость не более  20%</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bCs/>
                <w:kern w:val="24"/>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sz w:val="24"/>
                <w:szCs w:val="24"/>
              </w:rPr>
              <w:t xml:space="preserve">Проведение </w:t>
            </w:r>
            <w:r w:rsidRPr="00BE4756">
              <w:rPr>
                <w:bCs/>
                <w:sz w:val="24"/>
                <w:szCs w:val="24"/>
              </w:rPr>
              <w:t xml:space="preserve">поминок </w:t>
            </w:r>
          </w:p>
        </w:tc>
        <w:tc>
          <w:tcPr>
            <w:tcW w:w="2048" w:type="dxa"/>
            <w:vAlign w:val="center"/>
          </w:tcPr>
          <w:p w:rsidR="006762F7" w:rsidRPr="00BE4756" w:rsidRDefault="006762F7" w:rsidP="008B17C3">
            <w:pPr>
              <w:ind w:left="41" w:firstLine="36"/>
              <w:jc w:val="center"/>
              <w:rPr>
                <w:rFonts w:ascii="Times New Roman" w:hAnsi="Times New Roman"/>
                <w:bCs/>
                <w:kern w:val="24"/>
                <w:sz w:val="24"/>
                <w:szCs w:val="24"/>
              </w:rPr>
            </w:pPr>
            <w:r w:rsidRPr="00BE4756">
              <w:rPr>
                <w:rFonts w:ascii="Times New Roman" w:hAnsi="Times New Roman"/>
                <w:bCs/>
                <w:kern w:val="24"/>
                <w:sz w:val="24"/>
                <w:szCs w:val="24"/>
              </w:rPr>
              <w:t>–</w:t>
            </w:r>
          </w:p>
        </w:tc>
        <w:tc>
          <w:tcPr>
            <w:tcW w:w="2268" w:type="dxa"/>
            <w:vAlign w:val="center"/>
          </w:tcPr>
          <w:p w:rsidR="006762F7" w:rsidRPr="00BE4756" w:rsidRDefault="006762F7" w:rsidP="008B17C3">
            <w:pPr>
              <w:pStyle w:val="a7"/>
              <w:ind w:left="96" w:hanging="32"/>
              <w:jc w:val="center"/>
              <w:rPr>
                <w:rFonts w:eastAsiaTheme="minorEastAsia"/>
                <w:bCs/>
                <w:kern w:val="24"/>
                <w:sz w:val="24"/>
                <w:szCs w:val="24"/>
              </w:rPr>
            </w:pPr>
            <w:r w:rsidRPr="00BE4756">
              <w:rPr>
                <w:rFonts w:eastAsiaTheme="minorEastAsia"/>
                <w:bCs/>
                <w:kern w:val="24"/>
                <w:sz w:val="24"/>
                <w:szCs w:val="24"/>
              </w:rPr>
              <w:t>–</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iCs/>
                <w:sz w:val="20"/>
                <w:szCs w:val="20"/>
              </w:rPr>
            </w:pPr>
            <w:r w:rsidRPr="00BE4756">
              <w:rPr>
                <w:iCs/>
                <w:sz w:val="20"/>
                <w:szCs w:val="20"/>
              </w:rPr>
              <w:t>заполняемость не более 30%, но не более 50 человек</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sz w:val="24"/>
                <w:szCs w:val="24"/>
              </w:rPr>
            </w:pPr>
            <w:r w:rsidRPr="00BE4756">
              <w:rPr>
                <w:bCs/>
                <w:kern w:val="24"/>
                <w:sz w:val="24"/>
                <w:szCs w:val="24"/>
              </w:rPr>
              <w:t xml:space="preserve">Банкетные залы </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rFonts w:eastAsiaTheme="minorEastAsia"/>
                <w:bCs/>
                <w:kern w:val="24"/>
                <w:sz w:val="20"/>
                <w:szCs w:val="20"/>
              </w:rPr>
            </w:pPr>
            <w:r w:rsidRPr="00BE4756">
              <w:rPr>
                <w:rFonts w:eastAsiaTheme="minorEastAsia"/>
                <w:bCs/>
                <w:kern w:val="24"/>
                <w:sz w:val="20"/>
                <w:szCs w:val="20"/>
              </w:rPr>
              <w:sym w:font="Wingdings" w:char="F0FC"/>
            </w:r>
          </w:p>
          <w:p w:rsidR="006762F7" w:rsidRPr="00BE4756" w:rsidRDefault="006762F7" w:rsidP="008B17C3">
            <w:pPr>
              <w:pStyle w:val="a7"/>
              <w:ind w:left="34"/>
              <w:jc w:val="center"/>
              <w:rPr>
                <w:sz w:val="20"/>
                <w:szCs w:val="20"/>
              </w:rPr>
            </w:pPr>
            <w:r w:rsidRPr="00BE4756">
              <w:rPr>
                <w:iCs/>
                <w:sz w:val="20"/>
                <w:szCs w:val="20"/>
              </w:rPr>
              <w:t>Разрешение работы только для проведения поминок при заполняемости не более 30%, но не более 50 человек</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 xml:space="preserve">Ночные и игровые клубы, </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Караоке</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bCs/>
                <w:kern w:val="24"/>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jc w:val="both"/>
              <w:textAlignment w:val="center"/>
              <w:rPr>
                <w:bCs/>
                <w:kern w:val="24"/>
                <w:sz w:val="24"/>
                <w:szCs w:val="24"/>
              </w:rPr>
            </w:pPr>
            <w:r w:rsidRPr="00BE4756">
              <w:rPr>
                <w:bCs/>
                <w:kern w:val="24"/>
                <w:sz w:val="24"/>
                <w:szCs w:val="24"/>
              </w:rPr>
              <w:t>Океанариум</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bCs/>
                <w:kern w:val="24"/>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rPr>
                <w:sz w:val="24"/>
                <w:szCs w:val="24"/>
              </w:rPr>
            </w:pPr>
            <w:r w:rsidRPr="00BE4756">
              <w:rPr>
                <w:rFonts w:eastAsiaTheme="minorEastAsia"/>
                <w:bCs/>
                <w:kern w:val="24"/>
                <w:sz w:val="24"/>
                <w:szCs w:val="24"/>
              </w:rPr>
              <w:t xml:space="preserve">Зрелищные, массовые мероприятия, конференции, </w:t>
            </w:r>
            <w:r w:rsidRPr="00BE4756">
              <w:rPr>
                <w:rFonts w:eastAsiaTheme="minorEastAsia"/>
                <w:bCs/>
                <w:kern w:val="24"/>
                <w:sz w:val="24"/>
                <w:szCs w:val="24"/>
              </w:rPr>
              <w:lastRenderedPageBreak/>
              <w:t>форумы, семейные, памятные мероприятия</w:t>
            </w:r>
          </w:p>
        </w:tc>
        <w:tc>
          <w:tcPr>
            <w:tcW w:w="2048" w:type="dxa"/>
            <w:vAlign w:val="center"/>
          </w:tcPr>
          <w:p w:rsidR="006762F7" w:rsidRPr="00BE4756" w:rsidRDefault="006762F7" w:rsidP="008B17C3">
            <w:pPr>
              <w:pStyle w:val="a7"/>
              <w:ind w:left="41" w:firstLine="36"/>
              <w:jc w:val="center"/>
              <w:rPr>
                <w:sz w:val="20"/>
                <w:szCs w:val="20"/>
              </w:rPr>
            </w:pPr>
            <w:r w:rsidRPr="00BE4756">
              <w:rPr>
                <w:bCs/>
                <w:kern w:val="24"/>
                <w:sz w:val="20"/>
                <w:szCs w:val="20"/>
              </w:rPr>
              <w:lastRenderedPageBreak/>
              <w:t>–</w:t>
            </w:r>
          </w:p>
        </w:tc>
        <w:tc>
          <w:tcPr>
            <w:tcW w:w="2268" w:type="dxa"/>
            <w:vAlign w:val="center"/>
          </w:tcPr>
          <w:p w:rsidR="006762F7" w:rsidRPr="00BE4756" w:rsidRDefault="006762F7" w:rsidP="008B17C3">
            <w:pPr>
              <w:pStyle w:val="a7"/>
              <w:ind w:left="96" w:hanging="32"/>
              <w:jc w:val="center"/>
              <w:rPr>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sz w:val="20"/>
                <w:szCs w:val="20"/>
              </w:rPr>
            </w:pPr>
            <w:r w:rsidRPr="00BE4756">
              <w:rPr>
                <w:bCs/>
                <w:kern w:val="24"/>
                <w:sz w:val="20"/>
                <w:szCs w:val="20"/>
              </w:rPr>
              <w:t>–</w:t>
            </w:r>
          </w:p>
        </w:tc>
      </w:tr>
      <w:tr w:rsidR="006762F7" w:rsidRPr="00BE4756" w:rsidTr="008B17C3">
        <w:tc>
          <w:tcPr>
            <w:tcW w:w="567" w:type="dxa"/>
            <w:vAlign w:val="center"/>
          </w:tcPr>
          <w:p w:rsidR="006762F7" w:rsidRPr="00BE4756" w:rsidRDefault="006762F7" w:rsidP="008B17C3">
            <w:pPr>
              <w:pStyle w:val="a7"/>
              <w:numPr>
                <w:ilvl w:val="0"/>
                <w:numId w:val="27"/>
              </w:numPr>
              <w:tabs>
                <w:tab w:val="left" w:pos="34"/>
              </w:tabs>
              <w:ind w:left="0" w:firstLine="0"/>
              <w:rPr>
                <w:sz w:val="24"/>
                <w:szCs w:val="24"/>
              </w:rPr>
            </w:pPr>
          </w:p>
        </w:tc>
        <w:tc>
          <w:tcPr>
            <w:tcW w:w="3402" w:type="dxa"/>
            <w:vAlign w:val="center"/>
          </w:tcPr>
          <w:p w:rsidR="006762F7" w:rsidRPr="00BE4756" w:rsidRDefault="006762F7" w:rsidP="008B17C3">
            <w:pPr>
              <w:pStyle w:val="a7"/>
              <w:ind w:left="4" w:hanging="4"/>
              <w:rPr>
                <w:rFonts w:eastAsiaTheme="minorEastAsia"/>
                <w:bCs/>
                <w:kern w:val="24"/>
                <w:sz w:val="24"/>
                <w:szCs w:val="24"/>
              </w:rPr>
            </w:pPr>
            <w:r w:rsidRPr="00BE4756">
              <w:rPr>
                <w:rFonts w:eastAsiaTheme="minorEastAsia"/>
                <w:bCs/>
                <w:kern w:val="24"/>
                <w:sz w:val="24"/>
                <w:szCs w:val="24"/>
              </w:rPr>
              <w:t>Выставки</w:t>
            </w:r>
          </w:p>
        </w:tc>
        <w:tc>
          <w:tcPr>
            <w:tcW w:w="2048" w:type="dxa"/>
            <w:vAlign w:val="center"/>
          </w:tcPr>
          <w:p w:rsidR="006762F7" w:rsidRPr="00BE4756" w:rsidRDefault="006762F7" w:rsidP="008B17C3">
            <w:pPr>
              <w:pStyle w:val="a7"/>
              <w:ind w:left="41" w:firstLine="36"/>
              <w:jc w:val="center"/>
              <w:rPr>
                <w:bCs/>
                <w:kern w:val="24"/>
                <w:sz w:val="20"/>
                <w:szCs w:val="20"/>
              </w:rPr>
            </w:pPr>
            <w:r w:rsidRPr="00BE4756">
              <w:rPr>
                <w:bCs/>
                <w:kern w:val="24"/>
                <w:sz w:val="20"/>
                <w:szCs w:val="20"/>
              </w:rPr>
              <w:t>–</w:t>
            </w:r>
          </w:p>
        </w:tc>
        <w:tc>
          <w:tcPr>
            <w:tcW w:w="2268" w:type="dxa"/>
            <w:vAlign w:val="center"/>
          </w:tcPr>
          <w:p w:rsidR="006762F7" w:rsidRPr="00BE4756" w:rsidRDefault="006762F7" w:rsidP="008B17C3">
            <w:pPr>
              <w:pStyle w:val="a7"/>
              <w:ind w:left="96" w:hanging="32"/>
              <w:jc w:val="center"/>
              <w:rPr>
                <w:bCs/>
                <w:kern w:val="24"/>
                <w:sz w:val="20"/>
                <w:szCs w:val="20"/>
              </w:rPr>
            </w:pPr>
            <w:r w:rsidRPr="00BE4756">
              <w:rPr>
                <w:bCs/>
                <w:kern w:val="24"/>
                <w:sz w:val="20"/>
                <w:szCs w:val="20"/>
              </w:rPr>
              <w:t>–</w:t>
            </w:r>
          </w:p>
        </w:tc>
        <w:tc>
          <w:tcPr>
            <w:tcW w:w="2630" w:type="dxa"/>
            <w:vAlign w:val="center"/>
          </w:tcPr>
          <w:p w:rsidR="006762F7" w:rsidRPr="00BE4756" w:rsidRDefault="006762F7" w:rsidP="008B17C3">
            <w:pPr>
              <w:pStyle w:val="a7"/>
              <w:ind w:left="34"/>
              <w:jc w:val="center"/>
              <w:rPr>
                <w:bCs/>
                <w:kern w:val="24"/>
                <w:sz w:val="20"/>
                <w:szCs w:val="20"/>
              </w:rPr>
            </w:pPr>
            <w:r w:rsidRPr="00BE4756">
              <w:rPr>
                <w:bCs/>
                <w:kern w:val="24"/>
                <w:sz w:val="20"/>
                <w:szCs w:val="20"/>
              </w:rPr>
              <w:t>–</w:t>
            </w:r>
          </w:p>
        </w:tc>
      </w:tr>
    </w:tbl>
    <w:p w:rsidR="006762F7" w:rsidRPr="00BE4756" w:rsidRDefault="006762F7" w:rsidP="006762F7">
      <w:pPr>
        <w:pBdr>
          <w:bottom w:val="single" w:sz="4" w:space="0" w:color="FFFFFF"/>
        </w:pBdr>
        <w:shd w:val="clear" w:color="auto" w:fill="FFFFFF"/>
        <w:tabs>
          <w:tab w:val="left" w:pos="993"/>
        </w:tabs>
        <w:spacing w:after="0" w:line="240" w:lineRule="auto"/>
        <w:jc w:val="both"/>
        <w:rPr>
          <w:bCs/>
          <w:kern w:val="24"/>
          <w:sz w:val="24"/>
          <w:szCs w:val="24"/>
          <w:vertAlign w:val="superscript"/>
          <w:rtl/>
        </w:rPr>
      </w:pPr>
    </w:p>
    <w:p w:rsidR="006762F7" w:rsidRPr="00BE4756" w:rsidRDefault="006762F7" w:rsidP="006762F7">
      <w:pPr>
        <w:pBdr>
          <w:bottom w:val="single" w:sz="4" w:space="0" w:color="FFFFFF"/>
        </w:pBdr>
        <w:shd w:val="clear" w:color="auto" w:fill="FFFFFF"/>
        <w:tabs>
          <w:tab w:val="left" w:pos="993"/>
        </w:tabs>
        <w:spacing w:after="0" w:line="240" w:lineRule="auto"/>
        <w:jc w:val="both"/>
        <w:rPr>
          <w:bCs/>
          <w:kern w:val="24"/>
          <w:sz w:val="24"/>
          <w:szCs w:val="24"/>
          <w:vertAlign w:val="superscript"/>
          <w:rtl/>
        </w:rPr>
      </w:pPr>
      <w:r w:rsidRPr="00BE4756">
        <w:rPr>
          <w:bCs/>
          <w:kern w:val="24"/>
          <w:sz w:val="24"/>
          <w:szCs w:val="24"/>
          <w:vertAlign w:val="superscript"/>
          <w:rtl/>
        </w:rPr>
        <w:t xml:space="preserve"> </w:t>
      </w:r>
    </w:p>
    <w:p w:rsidR="006762F7" w:rsidRPr="00BE4756" w:rsidRDefault="006762F7" w:rsidP="006762F7">
      <w:pPr>
        <w:pBdr>
          <w:bottom w:val="single" w:sz="4" w:space="0" w:color="FFFFFF"/>
        </w:pBdr>
        <w:shd w:val="clear" w:color="auto" w:fill="FFFFFF"/>
        <w:tabs>
          <w:tab w:val="left" w:pos="993"/>
        </w:tabs>
        <w:spacing w:after="0" w:line="240" w:lineRule="auto"/>
        <w:jc w:val="both"/>
        <w:rPr>
          <w:bCs/>
          <w:kern w:val="24"/>
          <w:sz w:val="24"/>
          <w:szCs w:val="24"/>
          <w:vertAlign w:val="superscript"/>
        </w:rPr>
      </w:pPr>
      <w:r w:rsidRPr="00BE4756">
        <w:rPr>
          <w:rFonts w:ascii="Times New Roman" w:hAnsi="Times New Roman" w:cs="Times New Roman"/>
          <w:bCs/>
          <w:kern w:val="24"/>
          <w:sz w:val="28"/>
          <w:szCs w:val="28"/>
          <w:rtl/>
        </w:rPr>
        <w:t>٭</w:t>
      </w:r>
      <w:r w:rsidRPr="00BE4756">
        <w:rPr>
          <w:rFonts w:ascii="Times New Roman" w:hAnsi="Times New Roman" w:cs="Times New Roman"/>
          <w:bCs/>
          <w:kern w:val="24"/>
          <w:sz w:val="28"/>
          <w:szCs w:val="28"/>
        </w:rPr>
        <w:t xml:space="preserve">- </w:t>
      </w:r>
      <w:r w:rsidRPr="00BE4756">
        <w:rPr>
          <w:rFonts w:ascii="Times New Roman" w:hAnsi="Times New Roman" w:cs="Times New Roman"/>
          <w:bCs/>
          <w:kern w:val="24"/>
          <w:sz w:val="24"/>
          <w:szCs w:val="24"/>
        </w:rPr>
        <w:t xml:space="preserve">Организации, офисы при условии проведения вакцинации сотрудников  против </w:t>
      </w:r>
      <w:r w:rsidRPr="00BE4756">
        <w:rPr>
          <w:rFonts w:ascii="Times New Roman" w:hAnsi="Times New Roman"/>
          <w:spacing w:val="2"/>
          <w:sz w:val="24"/>
          <w:szCs w:val="24"/>
        </w:rPr>
        <w:t xml:space="preserve">COVID-19 </w:t>
      </w:r>
      <w:r w:rsidRPr="00BE4756">
        <w:rPr>
          <w:rFonts w:ascii="Times New Roman" w:hAnsi="Times New Roman" w:cs="Times New Roman"/>
          <w:bCs/>
          <w:kern w:val="24"/>
          <w:sz w:val="24"/>
          <w:szCs w:val="24"/>
        </w:rPr>
        <w:t>осуществляют деятельность без учёта требований по процентному соотношению сотрудников работающих на дистанционном и очном формате работы</w:t>
      </w:r>
      <w:r w:rsidRPr="00BE4756">
        <w:rPr>
          <w:rFonts w:ascii="Times New Roman" w:hAnsi="Times New Roman"/>
          <w:spacing w:val="2"/>
          <w:sz w:val="24"/>
          <w:szCs w:val="24"/>
        </w:rPr>
        <w:t>. При этом допускается работа в очном режиме всех с</w:t>
      </w:r>
      <w:r w:rsidRPr="00BE4756">
        <w:rPr>
          <w:rFonts w:ascii="Times New Roman" w:hAnsi="Times New Roman"/>
          <w:sz w:val="24"/>
          <w:szCs w:val="24"/>
        </w:rPr>
        <w:t xml:space="preserve">отрудников, получивших полный курс вакцинации против </w:t>
      </w:r>
      <w:r w:rsidRPr="00BE4756">
        <w:rPr>
          <w:rFonts w:ascii="Times New Roman" w:hAnsi="Times New Roman"/>
          <w:spacing w:val="2"/>
          <w:sz w:val="24"/>
          <w:szCs w:val="24"/>
        </w:rPr>
        <w:t>COVID-19 и переболевших COVID-19 в течение последних 6 месяцев</w:t>
      </w:r>
      <w:r w:rsidRPr="00BE4756">
        <w:rPr>
          <w:rFonts w:ascii="Times New Roman" w:hAnsi="Times New Roman"/>
          <w:sz w:val="24"/>
          <w:szCs w:val="24"/>
        </w:rPr>
        <w:t>.</w:t>
      </w:r>
    </w:p>
    <w:p w:rsidR="006762F7" w:rsidRPr="00BE4756" w:rsidRDefault="006762F7" w:rsidP="006762F7">
      <w:pPr>
        <w:pBdr>
          <w:bottom w:val="single" w:sz="4" w:space="0" w:color="FFFFFF"/>
        </w:pBdr>
        <w:shd w:val="clear" w:color="auto" w:fill="FFFFFF"/>
        <w:tabs>
          <w:tab w:val="left" w:pos="993"/>
        </w:tabs>
        <w:spacing w:after="0" w:line="240" w:lineRule="auto"/>
        <w:jc w:val="both"/>
        <w:rPr>
          <w:rFonts w:ascii="Times New Roman" w:hAnsi="Times New Roman" w:cs="Times New Roman"/>
          <w:i/>
          <w:iCs/>
          <w:sz w:val="28"/>
          <w:szCs w:val="28"/>
        </w:rPr>
      </w:pPr>
    </w:p>
    <w:p w:rsidR="006762F7" w:rsidRPr="00BE4756" w:rsidRDefault="006762F7" w:rsidP="006762F7">
      <w:pPr>
        <w:pBdr>
          <w:bottom w:val="single" w:sz="4" w:space="0" w:color="FFFFFF"/>
        </w:pBdr>
        <w:shd w:val="clear" w:color="auto" w:fill="FFFFFF"/>
        <w:tabs>
          <w:tab w:val="left" w:pos="993"/>
        </w:tabs>
        <w:spacing w:after="0" w:line="240" w:lineRule="auto"/>
        <w:jc w:val="both"/>
        <w:rPr>
          <w:rFonts w:ascii="Times New Roman" w:hAnsi="Times New Roman" w:cs="Times New Roman"/>
          <w:i/>
          <w:iCs/>
          <w:szCs w:val="28"/>
        </w:rPr>
      </w:pPr>
      <w:r w:rsidRPr="00BE4756">
        <w:rPr>
          <w:rFonts w:ascii="Times New Roman" w:hAnsi="Times New Roman" w:cs="Times New Roman"/>
          <w:i/>
          <w:iCs/>
          <w:szCs w:val="28"/>
        </w:rPr>
        <w:t>«+» - деятельность разрешена;</w:t>
      </w:r>
    </w:p>
    <w:p w:rsidR="006762F7" w:rsidRPr="00BE4756" w:rsidRDefault="006762F7" w:rsidP="006762F7">
      <w:pPr>
        <w:pBdr>
          <w:bottom w:val="single" w:sz="4" w:space="0" w:color="FFFFFF"/>
        </w:pBdr>
        <w:shd w:val="clear" w:color="auto" w:fill="FFFFFF"/>
        <w:tabs>
          <w:tab w:val="left" w:pos="993"/>
        </w:tabs>
        <w:spacing w:after="0" w:line="240" w:lineRule="auto"/>
        <w:jc w:val="both"/>
        <w:rPr>
          <w:rFonts w:ascii="Times New Roman" w:hAnsi="Times New Roman" w:cs="Times New Roman"/>
          <w:i/>
          <w:iCs/>
          <w:szCs w:val="28"/>
        </w:rPr>
      </w:pPr>
      <w:r w:rsidRPr="00BE4756">
        <w:rPr>
          <w:rFonts w:ascii="Times New Roman" w:hAnsi="Times New Roman" w:cs="Times New Roman"/>
          <w:i/>
          <w:iCs/>
          <w:szCs w:val="28"/>
        </w:rPr>
        <w:t xml:space="preserve"> «</w:t>
      </w:r>
      <w:r w:rsidRPr="00BE4756">
        <w:rPr>
          <w:rFonts w:ascii="Times New Roman" w:hAnsi="Times New Roman" w:cs="Times New Roman"/>
          <w:b/>
          <w:bCs/>
          <w:szCs w:val="28"/>
        </w:rPr>
        <w:sym w:font="Wingdings" w:char="F0FC"/>
      </w:r>
      <w:r w:rsidRPr="00BE4756">
        <w:rPr>
          <w:rFonts w:ascii="Times New Roman" w:hAnsi="Times New Roman" w:cs="Times New Roman"/>
          <w:i/>
          <w:iCs/>
          <w:szCs w:val="28"/>
        </w:rPr>
        <w:t>» - деятельность разрешена частично (с ограничениями);</w:t>
      </w:r>
    </w:p>
    <w:p w:rsidR="006762F7" w:rsidRPr="00BE4756" w:rsidRDefault="006762F7" w:rsidP="006762F7">
      <w:pPr>
        <w:pBdr>
          <w:bottom w:val="single" w:sz="4" w:space="0" w:color="FFFFFF"/>
        </w:pBdr>
        <w:shd w:val="clear" w:color="auto" w:fill="FFFFFF"/>
        <w:tabs>
          <w:tab w:val="left" w:pos="993"/>
        </w:tabs>
        <w:spacing w:after="0" w:line="240" w:lineRule="auto"/>
        <w:jc w:val="both"/>
        <w:rPr>
          <w:rFonts w:ascii="Times New Roman" w:hAnsi="Times New Roman" w:cs="Times New Roman"/>
          <w:i/>
          <w:iCs/>
          <w:szCs w:val="28"/>
        </w:rPr>
      </w:pPr>
      <w:r w:rsidRPr="00BE4756">
        <w:rPr>
          <w:rFonts w:ascii="Times New Roman" w:hAnsi="Times New Roman" w:cs="Times New Roman"/>
          <w:i/>
          <w:iCs/>
          <w:szCs w:val="28"/>
        </w:rPr>
        <w:t>«-» - деятельность запрещена».</w:t>
      </w:r>
    </w:p>
    <w:p w:rsidR="006762F7" w:rsidRPr="003F732E" w:rsidRDefault="006762F7" w:rsidP="006762F7">
      <w:pPr>
        <w:spacing w:after="0" w:line="240" w:lineRule="auto"/>
        <w:jc w:val="center"/>
        <w:rPr>
          <w:rFonts w:ascii="Times New Roman" w:eastAsia="Calibri" w:hAnsi="Times New Roman" w:cs="Times New Roman"/>
          <w:b/>
          <w:bCs/>
          <w:sz w:val="24"/>
          <w:szCs w:val="24"/>
        </w:rPr>
      </w:pPr>
    </w:p>
    <w:p w:rsidR="006762F7" w:rsidRPr="006762F7" w:rsidRDefault="006762F7" w:rsidP="006762F7"/>
    <w:p w:rsidR="00673BEF" w:rsidRDefault="00673BEF"/>
    <w:sectPr w:rsidR="00673BEF" w:rsidSect="0093045F">
      <w:headerReference w:type="default" r:id="rId11"/>
      <w:footerReference w:type="default" r:id="rId12"/>
      <w:footerReference w:type="first" r:id="rId13"/>
      <w:pgSz w:w="11906" w:h="16838"/>
      <w:pgMar w:top="1134" w:right="85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6762F7"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30.04.2021 13:43.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6762F7"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6762F7"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w:t>
          </w:r>
          <w:r w:rsidRPr="00AC16FB">
            <w:rPr>
              <w:rFonts w:ascii="Times New Roman" w:hAnsi="Times New Roman" w:cs="Times New Roman"/>
              <w:sz w:val="14"/>
              <w:szCs w:val="14"/>
            </w:rPr>
            <w:t xml:space="preserve"> 30.04.2021 13:43.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6762F7" w:rsidP="00AC16FB">
          <w:pPr>
            <w:pStyle w:val="a3"/>
            <w:ind w:left="113" w:right="113"/>
            <w:jc w:val="center"/>
            <w:rPr>
              <w:rFonts w:ascii="Times New Roman" w:hAnsi="Times New Roman" w:cs="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2153"/>
      <w:docPartObj>
        <w:docPartGallery w:val="Page Numbers (Top of Page)"/>
        <w:docPartUnique/>
      </w:docPartObj>
    </w:sdtPr>
    <w:sdtEndPr/>
    <w:sdtContent>
      <w:p w:rsidR="000A396B" w:rsidRDefault="006762F7">
        <w:pPr>
          <w:pStyle w:val="ad"/>
          <w:jc w:val="center"/>
        </w:pPr>
        <w:r>
          <w:fldChar w:fldCharType="begin"/>
        </w:r>
        <w:r>
          <w:instrText>PAGE   \* MERGEFORMAT</w:instrText>
        </w:r>
        <w:r>
          <w:fldChar w:fldCharType="separate"/>
        </w:r>
        <w:r>
          <w:rPr>
            <w:noProof/>
          </w:rPr>
          <w:t>21</w:t>
        </w:r>
        <w:r>
          <w:fldChar w:fldCharType="end"/>
        </w:r>
      </w:p>
    </w:sdtContent>
  </w:sdt>
  <w:p w:rsidR="000A396B" w:rsidRDefault="006762F7">
    <w:pPr>
      <w:pStyle w:val="ad"/>
    </w:pPr>
  </w:p>
  <w:p w:rsidR="003D52A9" w:rsidRDefault="006762F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DC3"/>
    <w:multiLevelType w:val="hybridMultilevel"/>
    <w:tmpl w:val="8954D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27247"/>
    <w:multiLevelType w:val="hybridMultilevel"/>
    <w:tmpl w:val="B5D642BE"/>
    <w:lvl w:ilvl="0" w:tplc="03ECF52A">
      <w:start w:val="1"/>
      <w:numFmt w:val="decimal"/>
      <w:lvlText w:val="%1)"/>
      <w:lvlJc w:val="left"/>
      <w:pPr>
        <w:ind w:left="1211"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00541CF"/>
    <w:multiLevelType w:val="hybridMultilevel"/>
    <w:tmpl w:val="3E722974"/>
    <w:lvl w:ilvl="0" w:tplc="5FF6F7A8">
      <w:start w:val="1"/>
      <w:numFmt w:val="decimal"/>
      <w:lvlText w:val="%1)"/>
      <w:lvlJc w:val="left"/>
      <w:pPr>
        <w:ind w:left="928" w:hanging="360"/>
      </w:pPr>
      <w:rPr>
        <w:rFonts w:hint="default"/>
        <w:b w:val="0"/>
      </w:rPr>
    </w:lvl>
    <w:lvl w:ilvl="1" w:tplc="9EC44C44">
      <w:start w:val="1"/>
      <w:numFmt w:val="decimal"/>
      <w:lvlText w:val="%2."/>
      <w:lvlJc w:val="left"/>
      <w:pPr>
        <w:ind w:left="928" w:hanging="360"/>
      </w:pPr>
      <w:rPr>
        <w:rFonts w:hint="default"/>
        <w:b w:val="0"/>
        <w:strike w:val="0"/>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45CFE"/>
    <w:multiLevelType w:val="hybridMultilevel"/>
    <w:tmpl w:val="38BE5CD6"/>
    <w:lvl w:ilvl="0" w:tplc="5E2E73F4">
      <w:start w:val="1"/>
      <w:numFmt w:val="decimal"/>
      <w:lvlText w:val="%1)"/>
      <w:lvlJc w:val="left"/>
      <w:pPr>
        <w:ind w:left="1094"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2020F"/>
    <w:multiLevelType w:val="hybridMultilevel"/>
    <w:tmpl w:val="82A68320"/>
    <w:lvl w:ilvl="0" w:tplc="8AF0983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15:restartNumberingAfterBreak="0">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6" w15:restartNumberingAfterBreak="0">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7" w15:restartNumberingAfterBreak="0">
    <w:nsid w:val="677429F6"/>
    <w:multiLevelType w:val="hybridMultilevel"/>
    <w:tmpl w:val="D2B6121E"/>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E190E23"/>
    <w:multiLevelType w:val="hybridMultilevel"/>
    <w:tmpl w:val="5672A864"/>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15:restartNumberingAfterBreak="0">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4FA6894"/>
    <w:multiLevelType w:val="hybridMultilevel"/>
    <w:tmpl w:val="2FE2704C"/>
    <w:lvl w:ilvl="0" w:tplc="8364184C">
      <w:start w:val="1"/>
      <w:numFmt w:val="decimal"/>
      <w:lvlText w:val="%1)"/>
      <w:lvlJc w:val="left"/>
      <w:pPr>
        <w:ind w:left="1428" w:hanging="360"/>
      </w:pPr>
      <w:rPr>
        <w:rFonts w:ascii="Times New Roman" w:eastAsia="SimSu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15:restartNumberingAfterBreak="0">
    <w:nsid w:val="776A68A2"/>
    <w:multiLevelType w:val="hybridMultilevel"/>
    <w:tmpl w:val="4B404E72"/>
    <w:lvl w:ilvl="0" w:tplc="4CC2203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6" w15:restartNumberingAfterBreak="0">
    <w:nsid w:val="7E6827F4"/>
    <w:multiLevelType w:val="hybridMultilevel"/>
    <w:tmpl w:val="78422162"/>
    <w:lvl w:ilvl="0" w:tplc="6D085A7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11"/>
  </w:num>
  <w:num w:numId="5">
    <w:abstractNumId w:val="17"/>
  </w:num>
  <w:num w:numId="6">
    <w:abstractNumId w:val="25"/>
  </w:num>
  <w:num w:numId="7">
    <w:abstractNumId w:val="18"/>
  </w:num>
  <w:num w:numId="8">
    <w:abstractNumId w:val="15"/>
  </w:num>
  <w:num w:numId="9">
    <w:abstractNumId w:val="8"/>
  </w:num>
  <w:num w:numId="10">
    <w:abstractNumId w:val="22"/>
  </w:num>
  <w:num w:numId="11">
    <w:abstractNumId w:val="24"/>
  </w:num>
  <w:num w:numId="12">
    <w:abstractNumId w:val="26"/>
  </w:num>
  <w:num w:numId="13">
    <w:abstractNumId w:val="2"/>
  </w:num>
  <w:num w:numId="14">
    <w:abstractNumId w:val="6"/>
  </w:num>
  <w:num w:numId="15">
    <w:abstractNumId w:val="19"/>
  </w:num>
  <w:num w:numId="16">
    <w:abstractNumId w:val="16"/>
  </w:num>
  <w:num w:numId="17">
    <w:abstractNumId w:val="20"/>
  </w:num>
  <w:num w:numId="18">
    <w:abstractNumId w:val="3"/>
  </w:num>
  <w:num w:numId="19">
    <w:abstractNumId w:val="9"/>
  </w:num>
  <w:num w:numId="20">
    <w:abstractNumId w:val="10"/>
  </w:num>
  <w:num w:numId="21">
    <w:abstractNumId w:val="12"/>
  </w:num>
  <w:num w:numId="22">
    <w:abstractNumId w:val="21"/>
  </w:num>
  <w:num w:numId="23">
    <w:abstractNumId w:val="7"/>
  </w:num>
  <w:num w:numId="24">
    <w:abstractNumId w:val="14"/>
  </w:num>
  <w:num w:numId="25">
    <w:abstractNumId w:val="23"/>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F7"/>
    <w:rsid w:val="00673BEF"/>
    <w:rsid w:val="006762F7"/>
    <w:rsid w:val="00A65BA4"/>
    <w:rsid w:val="00F82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6D38D4-1020-4A4C-B698-48D495EA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2F7"/>
    <w:rPr>
      <w:rFonts w:eastAsiaTheme="minorEastAsia"/>
      <w:lang w:eastAsia="ru-RU"/>
    </w:rPr>
  </w:style>
  <w:style w:type="paragraph" w:styleId="2">
    <w:name w:val="heading 2"/>
    <w:basedOn w:val="a"/>
    <w:next w:val="a"/>
    <w:link w:val="20"/>
    <w:uiPriority w:val="9"/>
    <w:semiHidden/>
    <w:unhideWhenUsed/>
    <w:qFormat/>
    <w:rsid w:val="006762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6762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762F7"/>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6762F7"/>
    <w:rPr>
      <w:rFonts w:asciiTheme="majorHAnsi" w:eastAsiaTheme="majorEastAsia" w:hAnsiTheme="majorHAnsi" w:cstheme="majorBidi"/>
      <w:color w:val="1F3763" w:themeColor="accent1" w:themeShade="7F"/>
      <w:sz w:val="24"/>
      <w:szCs w:val="24"/>
      <w:lang w:eastAsia="ru-RU"/>
    </w:rPr>
  </w:style>
  <w:style w:type="paragraph" w:styleId="a3">
    <w:name w:val="Balloon Text"/>
    <w:basedOn w:val="a"/>
    <w:link w:val="a4"/>
    <w:uiPriority w:val="99"/>
    <w:semiHidden/>
    <w:unhideWhenUsed/>
    <w:rsid w:val="006762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2F7"/>
    <w:rPr>
      <w:rFonts w:ascii="Tahoma" w:eastAsiaTheme="minorEastAsia" w:hAnsi="Tahoma" w:cs="Tahoma"/>
      <w:sz w:val="16"/>
      <w:szCs w:val="16"/>
      <w:lang w:eastAsia="ru-RU"/>
    </w:rPr>
  </w:style>
  <w:style w:type="paragraph" w:styleId="a5">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6762F7"/>
    <w:pPr>
      <w:ind w:left="720"/>
      <w:contextualSpacing/>
    </w:pPr>
  </w:style>
  <w:style w:type="character" w:customStyle="1" w:styleId="s0">
    <w:name w:val="s0"/>
    <w:rsid w:val="006762F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6">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5"/>
    <w:uiPriority w:val="34"/>
    <w:qFormat/>
    <w:locked/>
    <w:rsid w:val="006762F7"/>
    <w:rPr>
      <w:rFonts w:eastAsiaTheme="minorEastAsia"/>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6762F7"/>
    <w:pPr>
      <w:spacing w:after="0" w:line="240" w:lineRule="auto"/>
      <w:ind w:left="720"/>
      <w:contextualSpacing/>
    </w:pPr>
    <w:rPr>
      <w:rFonts w:ascii="Times New Roman" w:eastAsia="Calibri" w:hAnsi="Times New Roman" w:cs="Times New Roman"/>
      <w:sz w:val="28"/>
      <w:szCs w:val="28"/>
      <w:lang w:eastAsia="en-US"/>
    </w:rPr>
  </w:style>
  <w:style w:type="paragraph" w:styleId="a8">
    <w:name w:val="Body Text"/>
    <w:basedOn w:val="a"/>
    <w:link w:val="a9"/>
    <w:uiPriority w:val="99"/>
    <w:unhideWhenUsed/>
    <w:rsid w:val="006762F7"/>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6762F7"/>
    <w:rPr>
      <w:rFonts w:ascii="Times New Roman" w:eastAsia="Times New Roman" w:hAnsi="Times New Roman" w:cs="Times New Roman"/>
      <w:sz w:val="24"/>
      <w:szCs w:val="24"/>
      <w:lang w:eastAsia="ru-RU"/>
    </w:rPr>
  </w:style>
  <w:style w:type="paragraph" w:styleId="aa">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b"/>
    <w:uiPriority w:val="1"/>
    <w:qFormat/>
    <w:rsid w:val="006762F7"/>
    <w:pPr>
      <w:spacing w:after="0" w:line="240" w:lineRule="auto"/>
    </w:pPr>
    <w:rPr>
      <w:rFonts w:ascii="Calibri" w:eastAsia="Times New Roman" w:hAnsi="Calibri" w:cs="Times New Roman"/>
      <w:lang w:eastAsia="ru-RU"/>
    </w:rPr>
  </w:style>
  <w:style w:type="character" w:customStyle="1" w:styleId="ab">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a"/>
    <w:uiPriority w:val="1"/>
    <w:qFormat/>
    <w:locked/>
    <w:rsid w:val="006762F7"/>
    <w:rPr>
      <w:rFonts w:ascii="Calibri" w:eastAsia="Times New Roman" w:hAnsi="Calibri" w:cs="Times New Roman"/>
      <w:lang w:eastAsia="ru-RU"/>
    </w:rPr>
  </w:style>
  <w:style w:type="table" w:styleId="ac">
    <w:name w:val="Table Grid"/>
    <w:basedOn w:val="a1"/>
    <w:uiPriority w:val="39"/>
    <w:rsid w:val="006762F7"/>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762F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762F7"/>
    <w:rPr>
      <w:rFonts w:eastAsiaTheme="minorEastAsia"/>
      <w:lang w:eastAsia="ru-RU"/>
    </w:rPr>
  </w:style>
  <w:style w:type="paragraph" w:styleId="af">
    <w:name w:val="footer"/>
    <w:basedOn w:val="a"/>
    <w:link w:val="af0"/>
    <w:uiPriority w:val="99"/>
    <w:unhideWhenUsed/>
    <w:rsid w:val="006762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762F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10333</Words>
  <Characters>58903</Characters>
  <Application>Microsoft Office Word</Application>
  <DocSecurity>0</DocSecurity>
  <Lines>490</Lines>
  <Paragraphs>138</Paragraphs>
  <ScaleCrop>false</ScaleCrop>
  <Company/>
  <LinksUpToDate>false</LinksUpToDate>
  <CharactersWithSpaces>69098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2021-04-30T15:04:00Z</dcterms:created>
  <dcterms:modified xsi:type="dcterms:W3CDTF">2021-04-30T15:05:00Z</dcterms:modified>
</cp:coreProperties>
</file>