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C2665" w:rsidRPr="00FB08A8" w:rsidTr="000D500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C2665" w:rsidRPr="00FB08A8" w:rsidTr="000D500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C2665" w:rsidRPr="00FB08A8" w:rsidRDefault="002C2665" w:rsidP="000D5001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bookmarkStart w:id="0" w:name="_GoBack"/>
                  <w:bookmarkEnd w:id="0"/>
                  <w:r w:rsidRPr="00FB08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FB08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97A851" wp14:editId="4B210E41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FB08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C2665" w:rsidRPr="00FB08A8" w:rsidRDefault="002C2665" w:rsidP="002C2665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FB08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FB08A8">
        <w:rPr>
          <w:rFonts w:ascii="Times New Roman" w:hAnsi="Times New Roman" w:cs="Times New Roman"/>
          <w:b/>
          <w:u w:val="single"/>
          <w:lang w:bidi="en-US"/>
        </w:rPr>
        <w:t>__27 февраля 2021 года</w:t>
      </w:r>
      <w:r w:rsidRPr="00FB08A8">
        <w:rPr>
          <w:rFonts w:ascii="Times New Roman" w:hAnsi="Times New Roman" w:cs="Times New Roman"/>
          <w:b/>
          <w:lang w:bidi="en-US"/>
        </w:rPr>
        <w:t xml:space="preserve">_ №_9_  </w:t>
      </w:r>
    </w:p>
    <w:p w:rsidR="002C2665" w:rsidRPr="00FB08A8" w:rsidRDefault="002C2665" w:rsidP="002C266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FB08A8">
        <w:rPr>
          <w:rFonts w:ascii="Times New Roman" w:hAnsi="Times New Roman" w:cs="Times New Roman"/>
          <w:b/>
        </w:rPr>
        <w:t xml:space="preserve">         </w:t>
      </w:r>
      <w:proofErr w:type="spellStart"/>
      <w:r w:rsidRPr="00FB08A8">
        <w:rPr>
          <w:rFonts w:ascii="Times New Roman" w:hAnsi="Times New Roman" w:cs="Times New Roman"/>
          <w:b/>
        </w:rPr>
        <w:t>Нұр-Сұлтан</w:t>
      </w:r>
      <w:proofErr w:type="spellEnd"/>
      <w:r w:rsidRPr="00FB08A8">
        <w:rPr>
          <w:rFonts w:ascii="Times New Roman" w:hAnsi="Times New Roman" w:cs="Times New Roman"/>
          <w:b/>
        </w:rPr>
        <w:t xml:space="preserve"> </w:t>
      </w:r>
      <w:proofErr w:type="spellStart"/>
      <w:r w:rsidRPr="00FB08A8">
        <w:rPr>
          <w:rFonts w:ascii="Times New Roman" w:hAnsi="Times New Roman" w:cs="Times New Roman"/>
          <w:b/>
        </w:rPr>
        <w:t>қаласы</w:t>
      </w:r>
      <w:proofErr w:type="spellEnd"/>
      <w:r w:rsidRPr="00FB08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FB08A8">
        <w:rPr>
          <w:rFonts w:ascii="Times New Roman" w:hAnsi="Times New Roman" w:cs="Times New Roman"/>
          <w:b/>
        </w:rPr>
        <w:t>Нур</w:t>
      </w:r>
      <w:proofErr w:type="spellEnd"/>
      <w:r w:rsidRPr="00FB08A8">
        <w:rPr>
          <w:rFonts w:ascii="Times New Roman" w:hAnsi="Times New Roman" w:cs="Times New Roman"/>
          <w:b/>
        </w:rPr>
        <w:t>-Султан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665" w:rsidRPr="00575AA3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и дополнений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 w:rsidR="002C2665" w:rsidRPr="00FB08A8" w:rsidRDefault="002C2665" w:rsidP="002C2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2C2665" w:rsidRPr="00FB08A8" w:rsidRDefault="002C2665" w:rsidP="002C2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2665" w:rsidRPr="00FB08A8" w:rsidRDefault="002C2665" w:rsidP="002C2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FB08A8">
        <w:rPr>
          <w:rFonts w:ascii="Times New Roman" w:hAnsi="Times New Roman" w:cs="Times New Roman"/>
          <w:sz w:val="28"/>
          <w:lang w:val="kk-KZ"/>
        </w:rPr>
        <w:t>COVID-19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 среди населения Республики Казахстан 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 w:rsidR="00212964" w:rsidRPr="00FB08A8" w:rsidRDefault="002C2665" w:rsidP="0021296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="00212964" w:rsidRPr="00FB08A8">
        <w:rPr>
          <w:rFonts w:ascii="Times New Roman" w:hAnsi="Times New Roman" w:cs="Times New Roman"/>
          <w:sz w:val="28"/>
          <w:szCs w:val="28"/>
        </w:rPr>
        <w:t xml:space="preserve"> пункт 1 изложить </w:t>
      </w:r>
      <w:r w:rsidR="00212964"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12964" w:rsidRPr="00FB08A8" w:rsidRDefault="00212964" w:rsidP="002129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«1. Сотрудники</w:t>
      </w:r>
      <w:r w:rsidRPr="00FB0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8A8">
        <w:rPr>
          <w:rFonts w:ascii="Times New Roman" w:hAnsi="Times New Roman" w:cs="Times New Roman"/>
          <w:sz w:val="28"/>
          <w:szCs w:val="28"/>
        </w:rPr>
        <w:t>переводятся на дистанционную форму работы в зависимости от производственной необходимости.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2) в приложении 1 к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ПГГСВ №67</w:t>
      </w:r>
      <w:r w:rsidRPr="00FB08A8">
        <w:rPr>
          <w:rFonts w:ascii="Times New Roman" w:hAnsi="Times New Roman" w:cs="Times New Roman"/>
          <w:sz w:val="28"/>
          <w:szCs w:val="28"/>
        </w:rPr>
        <w:t xml:space="preserve"> пункт 2 изложить </w:t>
      </w:r>
      <w:r w:rsidRPr="00FB08A8">
        <w:rPr>
          <w:rFonts w:ascii="Times New Roman" w:hAnsi="Times New Roman" w:cs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 xml:space="preserve">«2. 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На входе на объект организуется проведение бесконтактной термометрии у сотрудников и посетителей, с допуском на объект лиц, не имеющих симптомов острых респираторных заболеваний (температура тела выше 37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pacing w:val="-4"/>
          <w:sz w:val="28"/>
          <w:szCs w:val="28"/>
        </w:rPr>
        <w:t>, кашель, наличие насморка).</w:t>
      </w:r>
      <w:r w:rsidRPr="00FB08A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3) приложение 24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4) приложение 39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5) приложение 45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 w:rsidRPr="00FB08A8">
        <w:rPr>
          <w:rFonts w:ascii="Times New Roman" w:hAnsi="Times New Roman"/>
          <w:sz w:val="28"/>
          <w:szCs w:val="28"/>
        </w:rPr>
        <w:t>согласно приложению 3 к настоящему постановлению;</w:t>
      </w:r>
    </w:p>
    <w:p w:rsidR="002C2665" w:rsidRPr="00FB08A8" w:rsidRDefault="002C2665" w:rsidP="002C26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</w:rPr>
        <w:t xml:space="preserve">6) в приложении 41 к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 w:rsidRPr="00FB08A8">
        <w:rPr>
          <w:rFonts w:ascii="Times New Roman" w:hAnsi="Times New Roman"/>
          <w:sz w:val="28"/>
          <w:szCs w:val="28"/>
        </w:rPr>
        <w:t xml:space="preserve">пункты 7,8 и 13 изложить </w:t>
      </w:r>
      <w:r w:rsidRPr="00FB08A8"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«7. </w:t>
      </w:r>
      <w:r w:rsidRPr="00FB08A8">
        <w:rPr>
          <w:rFonts w:ascii="Times New Roman" w:hAnsi="Times New Roman" w:cs="Times New Roman"/>
          <w:bCs/>
          <w:sz w:val="28"/>
          <w:szCs w:val="28"/>
        </w:rPr>
        <w:t>ТД, лаборатории и медицинские организации независимо от формы собственности, осуществляющие направление на проведение тестирования и забор материалов на COVID-19 обязаны заполнять направление на лабораторное исследование на COVID-19 методом ПЦР с заполнением всех данных исследуемого согласно форме, указанной в данном приложении и обеспечить регистрацию электронного направления в Едином интеграционном портале (далее – ЕИП) НЦЭ (с момента предоставления доступа).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8. Лаборатории и медицинские организации независимо от формы собственности, осуществляющие проведение тестирования на COVID-19 методом ПЦР в течении 3-х часов предоставляют копию протокола о положительном результате и отчет по предоставленной форме в ТД и УЗ.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>13.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собственности, осуществляющих тестирование на COVID-19 с ЕИП НЦЭ.»;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A8">
        <w:rPr>
          <w:rFonts w:ascii="Times New Roman" w:hAnsi="Times New Roman" w:cs="Times New Roman"/>
          <w:bCs/>
          <w:sz w:val="28"/>
          <w:szCs w:val="28"/>
        </w:rPr>
        <w:t xml:space="preserve">7) исключить: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подпункт 3 пункта 11 раздела </w:t>
      </w:r>
      <w:r w:rsidRPr="00FB08A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bCs/>
          <w:sz w:val="28"/>
          <w:szCs w:val="28"/>
        </w:rPr>
        <w:t xml:space="preserve"> приложения 5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  <w:r w:rsidRPr="00FB08A8">
        <w:rPr>
          <w:rFonts w:ascii="Times New Roman" w:hAnsi="Times New Roman"/>
          <w:bCs/>
          <w:sz w:val="28"/>
          <w:szCs w:val="28"/>
        </w:rPr>
        <w:t xml:space="preserve">   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пункт 5 приложения 6 к </w:t>
      </w:r>
      <w:r w:rsidRPr="00FB08A8">
        <w:rPr>
          <w:rFonts w:ascii="Times New Roman" w:hAnsi="Times New Roman"/>
          <w:sz w:val="28"/>
          <w:szCs w:val="28"/>
          <w:lang w:val="kk-KZ"/>
        </w:rPr>
        <w:t>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9 пункта 2 приложения 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2 пункта 1, пункт 32, пункт 67, пункта 83, пункта 99 приложения 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13 приложения 11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12 приложения 12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14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6 пункта 2 приложения 16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подпункт 8 пункта 2 приложения 17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9 приложения 19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14 приложения 20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 xml:space="preserve">подпункт 3 пункта 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</w:t>
      </w:r>
      <w:r w:rsidRPr="00FB08A8">
        <w:rPr>
          <w:rFonts w:ascii="Times New Roman" w:hAnsi="Times New Roman"/>
          <w:sz w:val="28"/>
          <w:szCs w:val="28"/>
        </w:rPr>
        <w:t xml:space="preserve">,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3 раздела </w:t>
      </w:r>
      <w:r w:rsidRPr="00FB08A8">
        <w:rPr>
          <w:rFonts w:ascii="Times New Roman" w:hAnsi="Times New Roman"/>
          <w:sz w:val="28"/>
          <w:szCs w:val="28"/>
          <w:lang w:val="en-US"/>
        </w:rPr>
        <w:t>II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приложения </w:t>
      </w:r>
      <w:r w:rsidRPr="00FB08A8">
        <w:rPr>
          <w:rFonts w:ascii="Times New Roman" w:hAnsi="Times New Roman"/>
          <w:sz w:val="28"/>
          <w:szCs w:val="28"/>
        </w:rPr>
        <w:t>2</w:t>
      </w:r>
      <w:r w:rsidRPr="00FB08A8">
        <w:rPr>
          <w:rFonts w:ascii="Times New Roman" w:hAnsi="Times New Roman"/>
          <w:sz w:val="28"/>
          <w:szCs w:val="28"/>
          <w:lang w:val="kk-KZ"/>
        </w:rPr>
        <w:t>1 к ПГГСВ №67;</w:t>
      </w:r>
    </w:p>
    <w:p w:rsidR="002C2665" w:rsidRPr="00FB08A8" w:rsidRDefault="002C2665" w:rsidP="002C266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пункт 21 приложения 26 к ПГГСВ №67.</w:t>
      </w:r>
    </w:p>
    <w:p w:rsidR="002C2665" w:rsidRPr="00FB08A8" w:rsidRDefault="002C2665" w:rsidP="002C2665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 w:rsidRPr="00FB08A8">
        <w:rPr>
          <w:rFonts w:ascii="Times New Roman" w:hAnsi="Times New Roman"/>
          <w:sz w:val="28"/>
          <w:szCs w:val="28"/>
        </w:rPr>
        <w:t>О</w:t>
      </w:r>
      <w:r w:rsidRPr="00FB08A8"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  <w:lang w:val="kk-KZ"/>
        </w:rPr>
        <w:t>поэтапном их смягчении» следующие изменения и дополнения: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1) пункт 2 изложить в следующей редакции:</w:t>
      </w:r>
    </w:p>
    <w:p w:rsidR="002C2665" w:rsidRPr="00FB08A8" w:rsidRDefault="002C2665" w:rsidP="002C2665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08A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 w:rsidRPr="00FB08A8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Pr="00FB08A8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-Султан, Шымкент, </w:t>
      </w:r>
      <w:r w:rsidRPr="00FB08A8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Центральным государственным органам, правоохранительным и специальным </w:t>
      </w:r>
      <w:r w:rsidRPr="00FB08A8">
        <w:rPr>
          <w:rFonts w:ascii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органам обеспечить</w:t>
      </w:r>
      <w:r w:rsidRPr="00FB08A8">
        <w:rPr>
          <w:rFonts w:ascii="Times New Roman" w:hAnsi="Times New Roman" w:cs="Times New Roman"/>
          <w:b/>
          <w:sz w:val="28"/>
          <w:szCs w:val="28"/>
        </w:rPr>
        <w:t>: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запрет на </w:t>
      </w:r>
      <w:r w:rsidRPr="00FB08A8">
        <w:rPr>
          <w:rFonts w:ascii="Times New Roman" w:hAnsi="Times New Roman"/>
          <w:bCs/>
          <w:sz w:val="28"/>
          <w:szCs w:val="28"/>
        </w:rPr>
        <w:t>проведение зрелищных мероприятий, выставок, форумов, конференций, а также семейных, торжественных, памятных,</w:t>
      </w:r>
      <w:r w:rsidRPr="00FB08A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 xml:space="preserve">мероприятий (банкетов, свадеб, юбилеев), в том числе на дому </w:t>
      </w:r>
      <w:r w:rsidRPr="00FB08A8">
        <w:rPr>
          <w:rFonts w:ascii="Times New Roman" w:hAnsi="Times New Roman"/>
          <w:bCs/>
          <w:sz w:val="28"/>
          <w:szCs w:val="28"/>
        </w:rPr>
        <w:t xml:space="preserve">и иных мероприятий с </w:t>
      </w:r>
      <w:r w:rsidRPr="00FB08A8">
        <w:rPr>
          <w:rFonts w:ascii="Times New Roman" w:hAnsi="Times New Roman"/>
          <w:sz w:val="28"/>
          <w:szCs w:val="28"/>
        </w:rPr>
        <w:t>массовым скоплением людей</w:t>
      </w:r>
      <w:r w:rsidRPr="00FB08A8">
        <w:rPr>
          <w:rFonts w:ascii="Times New Roman" w:hAnsi="Times New Roman"/>
          <w:bCs/>
          <w:sz w:val="28"/>
          <w:szCs w:val="28"/>
        </w:rPr>
        <w:t xml:space="preserve">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запрет деятельности букмекерских контор;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дошкольных учреждений за исключением дежурных групп</w:t>
      </w:r>
      <w:r w:rsidRPr="00FB08A8">
        <w:rPr>
          <w:rFonts w:ascii="Times New Roman" w:hAnsi="Times New Roman"/>
          <w:iCs/>
          <w:sz w:val="28"/>
          <w:szCs w:val="28"/>
        </w:rPr>
        <w:t>;</w:t>
      </w:r>
      <w:r w:rsidRPr="00FB08A8">
        <w:rPr>
          <w:rFonts w:ascii="Times New Roman" w:hAnsi="Times New Roman"/>
          <w:sz w:val="28"/>
          <w:szCs w:val="28"/>
        </w:rPr>
        <w:t xml:space="preserve">  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организации и проведения праздничных корпоративов;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запрет деятельности детских оздоровительных лагерей;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 xml:space="preserve">разрешение спортивных тренировок для Национальных сборных, клубных команд </w:t>
      </w:r>
      <w:r w:rsidRPr="00FB08A8">
        <w:rPr>
          <w:rFonts w:ascii="Times New Roman" w:hAnsi="Times New Roman"/>
          <w:sz w:val="28"/>
          <w:szCs w:val="28"/>
        </w:rPr>
        <w:t>(не</w:t>
      </w:r>
      <w:r w:rsidRPr="00FB08A8">
        <w:rPr>
          <w:rFonts w:ascii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sz w:val="28"/>
          <w:szCs w:val="28"/>
        </w:rPr>
        <w:t>более 30 человек, бесконтактная термометрия, проживание на спортивных базах);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проведение санитарной и дезинфекционной обработки общественного транспорта, такси, аэропортов, дворовых детских площадок, продовольственных и непродовольственных рынков и других общественных мест;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eastAsia="Times New Roman" w:hAnsi="Times New Roman"/>
          <w:kern w:val="24"/>
          <w:sz w:val="28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 w:rsidRPr="00FB08A8">
        <w:rPr>
          <w:rFonts w:ascii="Times New Roman" w:eastAsia="Times New Roman" w:hAnsi="Times New Roman"/>
          <w:kern w:val="24"/>
          <w:sz w:val="28"/>
          <w:szCs w:val="28"/>
        </w:rPr>
        <w:t>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 в</w:t>
      </w:r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третьей </w:t>
      </w:r>
      <w:proofErr w:type="gramStart"/>
      <w:r w:rsidRPr="00FB0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четверти </w:t>
      </w:r>
      <w:r w:rsidRPr="00FB08A8">
        <w:rPr>
          <w:rFonts w:ascii="Times New Roman" w:eastAsia="Calibri" w:hAnsi="Times New Roman"/>
          <w:bCs/>
          <w:sz w:val="28"/>
          <w:szCs w:val="28"/>
        </w:rPr>
        <w:t xml:space="preserve"> 2020</w:t>
      </w:r>
      <w:proofErr w:type="gramEnd"/>
      <w:r w:rsidRPr="00FB08A8">
        <w:rPr>
          <w:rFonts w:ascii="Times New Roman" w:eastAsia="Calibri" w:hAnsi="Times New Roman"/>
          <w:bCs/>
          <w:sz w:val="28"/>
          <w:szCs w:val="28"/>
        </w:rPr>
        <w:t>-2021 учебного года</w:t>
      </w:r>
      <w:r w:rsidRPr="00FB08A8">
        <w:rPr>
          <w:rFonts w:ascii="Times New Roman" w:eastAsia="Calibri" w:hAnsi="Times New Roman"/>
          <w:bCs/>
          <w:sz w:val="28"/>
          <w:szCs w:val="28"/>
          <w:lang w:val="kk-KZ"/>
        </w:rPr>
        <w:t xml:space="preserve">: 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FB08A8">
        <w:rPr>
          <w:rFonts w:ascii="Times New Roman" w:eastAsia="Calibri" w:hAnsi="Times New Roman" w:cs="Times New Roman"/>
          <w:sz w:val="28"/>
          <w:szCs w:val="28"/>
          <w:lang w:val="kk-KZ"/>
        </w:rPr>
        <w:t>обучения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в традиционном формате</w:t>
      </w: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 w:rsidRPr="00FB08A8">
        <w:rPr>
          <w:rFonts w:ascii="Times New Roman" w:eastAsia="Times New Roman" w:hAnsi="Times New Roman" w:cs="Times New Roman"/>
          <w:sz w:val="28"/>
          <w:szCs w:val="28"/>
        </w:rPr>
        <w:t>с численностью детей в классах до 15 человек;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8"/>
          <w:szCs w:val="28"/>
        </w:rPr>
        <w:t xml:space="preserve">– с 1 марта 2021 года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комбинированного 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в общеобразовательных школах </w:t>
      </w:r>
      <w:r w:rsidRPr="00FB08A8">
        <w:rPr>
          <w:rFonts w:ascii="Times New Roman" w:eastAsia="Calibri" w:hAnsi="Times New Roman" w:cs="Times New Roman"/>
          <w:sz w:val="28"/>
          <w:szCs w:val="28"/>
        </w:rPr>
        <w:t>с 1 по 5 классы включительно, в международных школах – с 1 по</w:t>
      </w:r>
      <w:r w:rsidRPr="00FB08A8">
        <w:rPr>
          <w:rFonts w:ascii="Times New Roman" w:eastAsia="Calibri" w:hAnsi="Times New Roman" w:cs="Times New Roman"/>
          <w:bCs/>
          <w:sz w:val="28"/>
          <w:szCs w:val="28"/>
        </w:rPr>
        <w:t xml:space="preserve"> 7 </w:t>
      </w:r>
      <w:r w:rsidRPr="00FB08A8">
        <w:rPr>
          <w:rFonts w:ascii="Times New Roman" w:eastAsia="Calibri" w:hAnsi="Times New Roman" w:cs="Times New Roman"/>
          <w:sz w:val="28"/>
          <w:szCs w:val="28"/>
        </w:rPr>
        <w:t>классы включительно;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комбинированного обучения </w:t>
      </w:r>
      <w:r w:rsidRPr="00FB08A8">
        <w:rPr>
          <w:rFonts w:ascii="Times New Roman" w:hAnsi="Times New Roman" w:cs="Times New Roman"/>
          <w:bCs/>
          <w:sz w:val="28"/>
          <w:szCs w:val="28"/>
        </w:rPr>
        <w:t xml:space="preserve">в течение 6 дней недели </w:t>
      </w:r>
      <w:r w:rsidRPr="00FB08A8">
        <w:rPr>
          <w:rFonts w:ascii="Times New Roman" w:eastAsia="Times New Roman" w:hAnsi="Times New Roman" w:cs="Times New Roman"/>
          <w:bCs/>
          <w:sz w:val="28"/>
          <w:szCs w:val="28"/>
        </w:rPr>
        <w:t>для выпускных классов (9, 11 (12) классы):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</w:t>
      </w:r>
      <w:r w:rsidRPr="00FB08A8">
        <w:rPr>
          <w:rFonts w:ascii="Times New Roman" w:hAnsi="Times New Roman" w:cs="Times New Roman"/>
          <w:bCs/>
          <w:sz w:val="28"/>
          <w:szCs w:val="28"/>
        </w:rPr>
        <w:t>70% предметов в штатном режиме, 30% - в дистанционном</w:t>
      </w:r>
      <w:r w:rsidRPr="00FB08A8">
        <w:rPr>
          <w:rFonts w:ascii="Times New Roman" w:hAnsi="Times New Roman" w:cs="Times New Roman"/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 w:rsidR="002C2665" w:rsidRPr="00FB08A8" w:rsidRDefault="002C2665" w:rsidP="002C2665">
      <w:pPr>
        <w:pBdr>
          <w:bottom w:val="single" w:sz="4" w:space="5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B08A8">
        <w:rPr>
          <w:rFonts w:ascii="Times New Roman" w:hAnsi="Times New Roman" w:cs="Times New Roman"/>
          <w:bCs/>
          <w:kern w:val="24"/>
          <w:sz w:val="28"/>
          <w:szCs w:val="28"/>
        </w:rPr>
        <w:t>–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8A8">
        <w:rPr>
          <w:rFonts w:ascii="Times New Roman" w:hAnsi="Times New Roman"/>
          <w:bCs/>
          <w:sz w:val="28"/>
          <w:szCs w:val="28"/>
        </w:rPr>
        <w:t>разрешение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со второго семестра</w:t>
      </w:r>
      <w:r w:rsidRPr="00FB08A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штатного обучения для </w:t>
      </w:r>
      <w:proofErr w:type="spellStart"/>
      <w:r w:rsidRPr="00FB08A8">
        <w:rPr>
          <w:rFonts w:ascii="Times New Roman" w:hAnsi="Times New Roman"/>
          <w:bCs/>
          <w:kern w:val="24"/>
          <w:sz w:val="28"/>
          <w:szCs w:val="28"/>
        </w:rPr>
        <w:t>cтудентов</w:t>
      </w:r>
      <w:proofErr w:type="spell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I </w:t>
      </w:r>
      <w:proofErr w:type="gramStart"/>
      <w:r w:rsidRPr="00FB08A8">
        <w:rPr>
          <w:rFonts w:ascii="Times New Roman" w:hAnsi="Times New Roman"/>
          <w:bCs/>
          <w:kern w:val="24"/>
          <w:sz w:val="28"/>
          <w:szCs w:val="28"/>
        </w:rPr>
        <w:t>курсов  колледжей</w:t>
      </w:r>
      <w:proofErr w:type="gramEnd"/>
      <w:r w:rsidRPr="00FB08A8">
        <w:rPr>
          <w:rFonts w:ascii="Times New Roman" w:hAnsi="Times New Roman"/>
          <w:bCs/>
          <w:kern w:val="24"/>
          <w:sz w:val="28"/>
          <w:szCs w:val="28"/>
        </w:rPr>
        <w:t xml:space="preserve"> и вузов;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08A8">
        <w:rPr>
          <w:rFonts w:ascii="Times New Roman" w:eastAsia="Times New Roman" w:hAnsi="Times New Roman"/>
          <w:sz w:val="28"/>
          <w:szCs w:val="28"/>
        </w:rPr>
        <w:t xml:space="preserve">разрешение посещения </w:t>
      </w:r>
      <w:r w:rsidRPr="00FB08A8">
        <w:rPr>
          <w:rFonts w:ascii="Times New Roman" w:hAnsi="Times New Roman"/>
          <w:bCs/>
          <w:sz w:val="28"/>
          <w:szCs w:val="28"/>
        </w:rPr>
        <w:t xml:space="preserve">особо охраняемых природных территорий (государственных </w:t>
      </w:r>
      <w:r w:rsidRPr="00FB08A8">
        <w:rPr>
          <w:rFonts w:ascii="Times New Roman" w:hAnsi="Times New Roman"/>
          <w:sz w:val="28"/>
          <w:szCs w:val="28"/>
        </w:rPr>
        <w:t>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проведения</w:t>
      </w:r>
      <w:r w:rsidRPr="00FB08A8">
        <w:rPr>
          <w:rFonts w:ascii="Times New Roman" w:hAnsi="Times New Roman"/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настоящему постановлению;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</w:rPr>
        <w:t>разрешение деятельности РГКП «Республиканский учебно-оздоровительный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Балдаурен</w:t>
      </w:r>
      <w:proofErr w:type="spellEnd"/>
      <w:r w:rsidRPr="00FB08A8">
        <w:rPr>
          <w:rFonts w:ascii="Times New Roman" w:hAnsi="Times New Roman"/>
          <w:sz w:val="28"/>
          <w:szCs w:val="28"/>
        </w:rPr>
        <w:t>» и «Национальный научно-практический образовательный и оздоровительный центр «</w:t>
      </w:r>
      <w:proofErr w:type="spellStart"/>
      <w:r w:rsidRPr="00FB08A8">
        <w:rPr>
          <w:rFonts w:ascii="Times New Roman" w:hAnsi="Times New Roman"/>
          <w:sz w:val="28"/>
          <w:szCs w:val="28"/>
        </w:rPr>
        <w:t>Бөбек</w:t>
      </w:r>
      <w:proofErr w:type="spellEnd"/>
      <w:r w:rsidRPr="00FB08A8">
        <w:rPr>
          <w:rFonts w:ascii="Times New Roman" w:hAnsi="Times New Roman"/>
          <w:sz w:val="28"/>
          <w:szCs w:val="28"/>
        </w:rPr>
        <w:t>» с учетом эпидемиологической ситуации в регионах;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B08A8">
        <w:rPr>
          <w:rFonts w:ascii="Times New Roman" w:hAnsi="Times New Roman"/>
          <w:sz w:val="28"/>
          <w:szCs w:val="28"/>
        </w:rPr>
        <w:t xml:space="preserve">разрешение деятельности специальных, специализированных организаций, специальных школ-интернатов для детей с особыми образовательными потребностями (в </w:t>
      </w:r>
      <w:proofErr w:type="spellStart"/>
      <w:r w:rsidRPr="00FB08A8">
        <w:rPr>
          <w:rFonts w:ascii="Times New Roman" w:hAnsi="Times New Roman"/>
          <w:sz w:val="28"/>
          <w:szCs w:val="28"/>
        </w:rPr>
        <w:t>т.ч</w:t>
      </w:r>
      <w:proofErr w:type="spellEnd"/>
      <w:r w:rsidRPr="00FB08A8">
        <w:rPr>
          <w:rFonts w:ascii="Times New Roman" w:hAnsi="Times New Roman"/>
          <w:sz w:val="28"/>
          <w:szCs w:val="28"/>
        </w:rPr>
        <w:t xml:space="preserve"> для детей-сирот, оставшихся без попечения родителей), школ-интернатов общего типа, школ-интернатов для одаренных детей);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Arial" w:hAnsi="Times New Roman"/>
          <w:sz w:val="28"/>
          <w:szCs w:val="28"/>
        </w:rPr>
        <w:t xml:space="preserve">разрешение возобновления учебно-тренировочных сборов для подготовки областных </w:t>
      </w:r>
      <w:proofErr w:type="gramStart"/>
      <w:r w:rsidRPr="00FB08A8">
        <w:rPr>
          <w:rFonts w:ascii="Times New Roman" w:eastAsia="Arial" w:hAnsi="Times New Roman"/>
          <w:sz w:val="28"/>
          <w:szCs w:val="28"/>
        </w:rPr>
        <w:t>команд  при</w:t>
      </w:r>
      <w:proofErr w:type="gramEnd"/>
      <w:r w:rsidRPr="00FB08A8">
        <w:rPr>
          <w:rFonts w:ascii="Times New Roman" w:eastAsia="Arial" w:hAnsi="Times New Roman"/>
          <w:sz w:val="28"/>
          <w:szCs w:val="28"/>
        </w:rPr>
        <w:t xml:space="preserve"> условии соблюдения усиленного санитарно-дезинфекционного режима с одновременным скоплением не более 30 человек;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FB08A8">
        <w:rPr>
          <w:rFonts w:ascii="Times New Roman" w:eastAsia="Calibri" w:hAnsi="Times New Roman"/>
          <w:bCs/>
          <w:sz w:val="28"/>
          <w:szCs w:val="28"/>
        </w:rPr>
        <w:t>граничение деятельности социально-экономических объектов</w:t>
      </w:r>
      <w:r w:rsidRPr="00FB08A8">
        <w:rPr>
          <w:rFonts w:ascii="Times New Roman" w:eastAsia="Calibri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усиленные карантинные меры сохраняются не менее 7 дней после принятия. Смягчение карантинных мер проводятся не ранее 2-х недель после перехода в желтую или зеленую зону;</w:t>
      </w:r>
    </w:p>
    <w:p w:rsidR="002C2665" w:rsidRPr="00FB08A8" w:rsidRDefault="002C2665" w:rsidP="002C2665">
      <w:pPr>
        <w:pStyle w:val="a3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8A8">
        <w:rPr>
          <w:rFonts w:ascii="Times New Roman" w:hAnsi="Times New Roman"/>
          <w:sz w:val="28"/>
          <w:szCs w:val="28"/>
          <w:lang w:val="kk-KZ"/>
        </w:rPr>
        <w:t>разрешение деятельности о</w:t>
      </w:r>
      <w:proofErr w:type="spellStart"/>
      <w:r w:rsidRPr="00FB08A8">
        <w:rPr>
          <w:rFonts w:ascii="Times New Roman" w:hAnsi="Times New Roman"/>
          <w:bCs/>
          <w:sz w:val="28"/>
          <w:szCs w:val="28"/>
        </w:rPr>
        <w:t>бъектов</w:t>
      </w:r>
      <w:proofErr w:type="spellEnd"/>
      <w:r w:rsidRPr="00FB08A8">
        <w:rPr>
          <w:rFonts w:ascii="Times New Roman" w:hAnsi="Times New Roman"/>
          <w:bCs/>
          <w:sz w:val="28"/>
          <w:szCs w:val="28"/>
        </w:rPr>
        <w:t xml:space="preserve"> общественного питания</w:t>
      </w:r>
      <w:r w:rsidRPr="00FB08A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FB08A8">
        <w:rPr>
          <w:rFonts w:ascii="Times New Roman" w:hAnsi="Times New Roman"/>
          <w:sz w:val="28"/>
          <w:szCs w:val="28"/>
        </w:rPr>
        <w:t xml:space="preserve"> </w:t>
      </w:r>
      <w:r w:rsidRPr="00FB08A8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FB08A8">
        <w:rPr>
          <w:rFonts w:ascii="Times New Roman" w:hAnsi="Times New Roman"/>
          <w:sz w:val="28"/>
          <w:szCs w:val="28"/>
        </w:rPr>
        <w:t>.»;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08A8">
        <w:rPr>
          <w:rFonts w:ascii="Times New Roman" w:hAnsi="Times New Roman" w:cs="Times New Roman"/>
          <w:sz w:val="28"/>
          <w:szCs w:val="28"/>
        </w:rPr>
        <w:t>2) в приложении 3 к постановлению в подпункте 2 пункта 4 слова «</w:t>
      </w:r>
      <w:r w:rsidRPr="00FB08A8">
        <w:rPr>
          <w:rFonts w:ascii="Times New Roman" w:hAnsi="Times New Roman" w:cs="Times New Roman"/>
          <w:sz w:val="28"/>
        </w:rPr>
        <w:t>респираторного типа» исключить;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3) приложение 1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4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 xml:space="preserve">4) приложение 4 изложить в новой редакции </w:t>
      </w:r>
      <w:r w:rsidRPr="00FB08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97993">
        <w:rPr>
          <w:rFonts w:ascii="Times New Roman" w:hAnsi="Times New Roman" w:cs="Times New Roman"/>
          <w:sz w:val="28"/>
          <w:szCs w:val="28"/>
        </w:rPr>
        <w:t>5</w:t>
      </w:r>
      <w:r w:rsidRPr="00FB08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3. Контроль за исполнением настоящего постановления оставляю за собой.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8A8">
        <w:rPr>
          <w:rFonts w:ascii="Times New Roman" w:hAnsi="Times New Roman" w:cs="Times New Roman"/>
          <w:sz w:val="28"/>
          <w:szCs w:val="28"/>
          <w:lang w:val="kk-KZ"/>
        </w:rPr>
        <w:t>4. Настоящее постановление вступает в силу с 00 часов 1 марта 2021 года.</w:t>
      </w: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санитарный врач    </w:t>
      </w:r>
    </w:p>
    <w:p w:rsidR="002C2665" w:rsidRPr="00FB08A8" w:rsidRDefault="002C2665" w:rsidP="002C2665">
      <w:pPr>
        <w:rPr>
          <w:rFonts w:ascii="Times New Roman" w:hAnsi="Times New Roman" w:cs="Times New Roman"/>
          <w:b/>
          <w:sz w:val="28"/>
          <w:szCs w:val="28"/>
        </w:rPr>
      </w:pPr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FB08A8">
        <w:rPr>
          <w:rFonts w:ascii="Times New Roman" w:hAnsi="Times New Roman" w:cs="Times New Roman"/>
          <w:b/>
          <w:sz w:val="28"/>
          <w:szCs w:val="28"/>
        </w:rPr>
        <w:t>Республики  Казахстан</w:t>
      </w:r>
      <w:proofErr w:type="gramEnd"/>
      <w:r w:rsidRPr="00FB0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Е. Киясов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D47D7" w:rsidRDefault="004D47D7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1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«П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риложение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длительных и краткосрочных свиданий лицам, содержащимся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FB08A8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 w:rsidRPr="00FB08A8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длительные и краткосрочные свидания в учреждения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УИС, в последующем с проведением ежедневной термометрии лицам, находящимся на длительных свиданиях;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3) соблюдение масочного режима при предоставлении краткосрочных свиданий, сотрудниками учреждений УИС,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 и их родственниками;</w:t>
      </w:r>
      <w:r w:rsidRPr="00FB08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 xml:space="preserve">4) регулярное проведение в комнатах длительных свиданий учреждений УИС,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</w:t>
      </w:r>
      <w:proofErr w:type="spellStart"/>
      <w:r w:rsidRPr="00FB08A8">
        <w:rPr>
          <w:rFonts w:ascii="Times New Roman" w:eastAsia="Calibri" w:hAnsi="Times New Roman" w:cs="Times New Roman"/>
          <w:sz w:val="24"/>
          <w:szCs w:val="24"/>
        </w:rPr>
        <w:t>кварцеванием</w:t>
      </w:r>
      <w:proofErr w:type="spellEnd"/>
      <w:r w:rsidRPr="00FB0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4"/>
        </w:rPr>
        <w:t>5) помещение осужденных, которым было предоставлено длительное свидание на карантин в течение 14 дней.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FB08A8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FB08A8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FB08A8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B08A8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FB0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8A8">
        <w:rPr>
          <w:rFonts w:ascii="Times New Roman" w:hAnsi="Times New Roman" w:cs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 w:rsidR="002C2665" w:rsidRPr="00FB08A8" w:rsidRDefault="002C2665" w:rsidP="002C2665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08A8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 w:rsidRPr="00FB08A8">
        <w:rPr>
          <w:rFonts w:ascii="Times New Roman" w:hAnsi="Times New Roman" w:cs="Times New Roman"/>
          <w:sz w:val="24"/>
          <w:szCs w:val="28"/>
        </w:rPr>
        <w:t xml:space="preserve">из учреждения УИС подлежат </w:t>
      </w:r>
      <w:proofErr w:type="spellStart"/>
      <w:r w:rsidRPr="00FB08A8">
        <w:rPr>
          <w:rFonts w:ascii="Times New Roman" w:hAnsi="Times New Roman" w:cs="Times New Roman"/>
          <w:sz w:val="24"/>
          <w:szCs w:val="28"/>
        </w:rPr>
        <w:t>обследовани</w:t>
      </w:r>
      <w:proofErr w:type="spellEnd"/>
      <w:r w:rsidRPr="00FB08A8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FB08A8">
        <w:rPr>
          <w:rFonts w:ascii="Times New Roman" w:hAnsi="Times New Roman" w:cs="Times New Roman"/>
          <w:sz w:val="24"/>
          <w:szCs w:val="28"/>
        </w:rPr>
        <w:t xml:space="preserve"> </w:t>
      </w:r>
      <w:r w:rsidRPr="00FB08A8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FB08A8">
        <w:rPr>
          <w:rFonts w:ascii="Times New Roman" w:hAnsi="Times New Roman" w:cs="Times New Roman"/>
          <w:sz w:val="24"/>
          <w:szCs w:val="24"/>
        </w:rPr>
        <w:t>учреждений УИС</w:t>
      </w:r>
      <w:r w:rsidRPr="00FB08A8">
        <w:rPr>
          <w:rFonts w:ascii="Times New Roman" w:hAnsi="Times New Roman" w:cs="Times New Roman"/>
          <w:sz w:val="24"/>
          <w:szCs w:val="28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спецконтингентом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нахождение сотрудников учреждений УИС в средствах индивидуальной защиты (маска, перчатки, очки) при приеме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FB08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08A8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FB08A8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FB08A8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FB08A8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FB08A8">
        <w:rPr>
          <w:rFonts w:ascii="Times New Roman" w:hAnsi="Times New Roman" w:cs="Times New Roman"/>
          <w:sz w:val="24"/>
          <w:szCs w:val="24"/>
        </w:rPr>
        <w:t>.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Усилить дезинфекционный режим в местах общего пользования и скопления людей (столовые, БПК, производственные участки,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обеспечить использование в обязательном порядке.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2C2665" w:rsidRPr="00FB08A8" w:rsidRDefault="002C2665" w:rsidP="002C266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Временный вывоз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Ввести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-ограничительные мероприятия (карантин) в подведомственных учреждениях УИС домах ребенка. 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2C2665" w:rsidRPr="00FB08A8" w:rsidRDefault="002C2665" w:rsidP="002C266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3.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4.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5.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6.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7.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8.</w:t>
      </w:r>
      <w:r w:rsidRPr="00FB08A8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9.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10.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2C2665" w:rsidRPr="00FB08A8" w:rsidRDefault="002C2665" w:rsidP="002C26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11.</w:t>
      </w:r>
      <w:r w:rsidRPr="00FB08A8">
        <w:rPr>
          <w:rFonts w:ascii="Times New Roman" w:hAnsi="Times New Roman" w:cs="Times New Roman"/>
          <w:sz w:val="24"/>
          <w:szCs w:val="24"/>
        </w:rPr>
        <w:tab/>
        <w:t xml:space="preserve">Усилить мероприятия по дезинфекционной обработке автотранспорта, используемого для доставки пищевых продуктов в Дом ребенка с использованием </w:t>
      </w:r>
      <w:proofErr w:type="spellStart"/>
      <w:r w:rsidRPr="00FB08A8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FB08A8">
        <w:rPr>
          <w:rFonts w:ascii="Times New Roman" w:hAnsi="Times New Roman" w:cs="Times New Roman"/>
          <w:sz w:val="24"/>
          <w:szCs w:val="24"/>
        </w:rPr>
        <w:t xml:space="preserve"> разрешенных к применению при вирусных инфекциях, согласно инструкции по применению.</w:t>
      </w:r>
    </w:p>
    <w:p w:rsidR="002C2665" w:rsidRPr="00FB08A8" w:rsidRDefault="002C2665" w:rsidP="002C266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>12.</w:t>
      </w:r>
      <w:r w:rsidRPr="00FB08A8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заболеваний.»;</w:t>
      </w: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Default="002C2665" w:rsidP="002C2665">
      <w:pPr>
        <w:rPr>
          <w:rFonts w:ascii="Times New Roman" w:hAnsi="Times New Roman" w:cs="Times New Roman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2 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«Приложение 39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постановлению  Главного</w:t>
      </w:r>
      <w:proofErr w:type="gramEnd"/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>государственного  санитарного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врача</w:t>
      </w:r>
    </w:p>
    <w:p w:rsidR="002C2665" w:rsidRPr="00FB08A8" w:rsidRDefault="002C2665" w:rsidP="002C2665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№ _67 от _2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>5 декабря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компьютерным клубам, бильярдным залам и боулингам,</w:t>
      </w:r>
      <w:r w:rsidRPr="00FB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Деятельность объектов допускается в соответствии постановлениям Главного государственного санитарного врача. </w:t>
      </w:r>
      <w:r w:rsidRPr="00FB08A8">
        <w:rPr>
          <w:rFonts w:ascii="Times New Roman" w:hAnsi="Times New Roman"/>
          <w:sz w:val="24"/>
          <w:szCs w:val="24"/>
          <w:lang w:val="kk-KZ"/>
        </w:rPr>
        <w:t>Субъектам предпринимательства</w:t>
      </w:r>
      <w:r w:rsidRPr="00FB08A8">
        <w:rPr>
          <w:rFonts w:ascii="Times New Roman" w:hAnsi="Times New Roman"/>
          <w:sz w:val="24"/>
          <w:szCs w:val="24"/>
        </w:rPr>
        <w:t xml:space="preserve"> </w:t>
      </w:r>
      <w:r w:rsidRPr="00FB08A8">
        <w:rPr>
          <w:rFonts w:ascii="Times New Roman" w:hAnsi="Times New Roman"/>
          <w:sz w:val="24"/>
          <w:szCs w:val="24"/>
          <w:lang w:val="kk-KZ"/>
        </w:rPr>
        <w:t>участвующим в пилоте</w:t>
      </w:r>
      <w:r w:rsidRPr="00FB0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по внедрению </w:t>
      </w:r>
      <w:r w:rsidRPr="00FB08A8">
        <w:rPr>
          <w:rFonts w:ascii="Times New Roman" w:hAnsi="Times New Roman"/>
          <w:sz w:val="24"/>
          <w:szCs w:val="24"/>
        </w:rPr>
        <w:t>мобильного приложения «A</w:t>
      </w:r>
      <w:r w:rsidRPr="00FB08A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FB08A8">
        <w:rPr>
          <w:rFonts w:ascii="Times New Roman" w:hAnsi="Times New Roman"/>
          <w:sz w:val="24"/>
          <w:szCs w:val="24"/>
        </w:rPr>
        <w:t>hyq</w:t>
      </w:r>
      <w:proofErr w:type="spellEnd"/>
      <w:r w:rsidRPr="00FB08A8">
        <w:rPr>
          <w:rFonts w:ascii="Times New Roman" w:hAnsi="Times New Roman"/>
          <w:sz w:val="24"/>
          <w:szCs w:val="24"/>
        </w:rPr>
        <w:t>»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обеспечить деятельность с соблюдением следующих требований: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компьютерные клубы: </w:t>
      </w:r>
      <w:r w:rsidRPr="00FB0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– в компьютерные клубы допускаются только лица, достигшие 18 лет и старше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50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 не более 75</w:t>
      </w:r>
      <w:proofErr w:type="gramStart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%, 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работы с 12.00 до 24.00 часов;</w:t>
      </w:r>
    </w:p>
    <w:p w:rsidR="002C2665" w:rsidRPr="00FB08A8" w:rsidRDefault="002C2665" w:rsidP="002C2665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боулинги: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– в желтой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зоне: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proofErr w:type="gramEnd"/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заполняемости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50%;</w:t>
      </w:r>
    </w:p>
    <w:p w:rsidR="002C2665" w:rsidRPr="00FB08A8" w:rsidRDefault="002C2665" w:rsidP="002C2665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зеленой зоне: при </w:t>
      </w:r>
      <w:r w:rsidRPr="00FB08A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заполняемости не более 75%,  </w:t>
      </w:r>
    </w:p>
    <w:p w:rsidR="002C2665" w:rsidRPr="00FB08A8" w:rsidRDefault="002C2665" w:rsidP="002C266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служба охраны объекта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перчаток, масок;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соблюдение социальной дистанции путем нанесения с</w:t>
      </w:r>
      <w:r w:rsidRPr="00FB08A8">
        <w:rPr>
          <w:rFonts w:ascii="Times New Roman" w:eastAsia="SimSun" w:hAnsi="Times New Roman" w:cs="Times New Roman"/>
          <w:sz w:val="24"/>
          <w:szCs w:val="24"/>
        </w:rPr>
        <w:t xml:space="preserve">оответствующей разметки на полу,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 w:rsidR="002C2665" w:rsidRPr="00FB08A8" w:rsidRDefault="002C2665" w:rsidP="002C266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естественной вентиляции рекомендуется обеззараживание воздуха с 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</w:rPr>
        <w:t>использованием  бактерицидных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ламп или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воздуха разрешается использовать в присутствии людей.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Собственнику объекта необходимо обеспечить: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с кожным антисептиком у входа, на ресепшене, в каждом зале помещения и санитарных узлах.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оказание услуг населению в масках, с обеспечением своевременной смены</w:t>
      </w:r>
      <w:r w:rsidRPr="00FB08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рук антисептиками. </w:t>
      </w:r>
      <w:r w:rsidRPr="00FB08A8">
        <w:rPr>
          <w:rFonts w:ascii="Times New Roman" w:hAnsi="Times New Roman" w:cs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B08A8">
        <w:rPr>
          <w:rFonts w:ascii="Times New Roman" w:eastAsia="SimSun" w:hAnsi="Times New Roman" w:cs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каждые 2 часа проветривание рабочих мест и помещений для посетителей;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влажной уборки производственных и бытовых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влажной уборки производственных и бытовых помещений с дезинфекцией средствами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 w:rsidR="002C2665" w:rsidRPr="00FB08A8" w:rsidRDefault="002C2665" w:rsidP="002C266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C2665" w:rsidRPr="00FB08A8" w:rsidRDefault="002C2665" w:rsidP="002C266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3) 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разрешается функционирование бильярдных и боулинга, согласно требованиям постановлений Главного государственного санитарного врача при соблюдении социальной дистанции;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4) администрация бильярдных заведений обеспечивает расстановку игровых столов на расстоянии не менее 4 метров друг от друга;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5) игровой инвентарь (кии, шары для бильярда, шары для боулинга и пр.) обрабатываются дезинфицирующим спиртосодержащим средством </w:t>
      </w:r>
      <w:r w:rsidRPr="00FB08A8">
        <w:rPr>
          <w:rFonts w:ascii="Times New Roman" w:hAnsi="Times New Roman" w:cs="Times New Roman"/>
          <w:sz w:val="24"/>
          <w:szCs w:val="24"/>
        </w:rPr>
        <w:t>после завершения каждой игры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665" w:rsidRPr="00FB08A8" w:rsidRDefault="002C2665" w:rsidP="002C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6) не допускается одновременное количество боулеров на одной игровой дорожке более 6 человек;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FB08A8">
        <w:rPr>
          <w:rFonts w:ascii="Times New Roman" w:eastAsia="Times New Roman" w:hAnsi="Times New Roman" w:cs="Times New Roman"/>
          <w:sz w:val="24"/>
          <w:szCs w:val="24"/>
        </w:rPr>
        <w:t>фудкорт</w:t>
      </w:r>
      <w:proofErr w:type="spell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(зона питания) располагается отдельно от игровых дорожек и бильярдных столов.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_9_</w:t>
      </w:r>
    </w:p>
    <w:p w:rsidR="002C2665" w:rsidRPr="00FB08A8" w:rsidRDefault="002C2665" w:rsidP="002C2665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«Приложение 45</w:t>
      </w:r>
      <w:r w:rsidRPr="00FB08A8">
        <w:rPr>
          <w:rFonts w:ascii="Times New Roman" w:hAnsi="Times New Roman" w:cs="Times New Roman"/>
          <w:sz w:val="24"/>
          <w:szCs w:val="24"/>
        </w:rPr>
        <w:br/>
      </w:r>
      <w:r w:rsidRPr="00FB08A8">
        <w:rPr>
          <w:rFonts w:ascii="Times New Roman" w:eastAsia="Times New Roman" w:hAnsi="Times New Roman" w:cs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 w:rsidR="002C2665" w:rsidRPr="00FB08A8" w:rsidRDefault="002C2665" w:rsidP="002C2665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        № _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67</w:t>
      </w:r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proofErr w:type="gramStart"/>
      <w:r w:rsidRPr="00FB08A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FB08A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5 </w:t>
      </w:r>
      <w:r w:rsidRPr="00FB08A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proofErr w:type="gramEnd"/>
      <w:r w:rsidRPr="00FB08A8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</w:p>
    <w:p w:rsidR="002C2665" w:rsidRPr="00FB08A8" w:rsidRDefault="002C2665" w:rsidP="002C2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08A8">
        <w:rPr>
          <w:rFonts w:ascii="Times New Roman" w:eastAsia="Times New Roman" w:hAnsi="Times New Roman"/>
          <w:b/>
          <w:bCs/>
          <w:sz w:val="24"/>
          <w:szCs w:val="24"/>
        </w:rPr>
        <w:t>1. Общие требования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B08A8">
        <w:rPr>
          <w:rFonts w:ascii="Times New Roman" w:eastAsia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 w:rsidRPr="00FB08A8">
        <w:rPr>
          <w:rFonts w:ascii="Times New Roman" w:eastAsia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тепловизоры), а также обработка рук антисептиком. 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proofErr w:type="spellStart"/>
      <w:r w:rsidRPr="00FB08A8">
        <w:rPr>
          <w:rFonts w:ascii="Times New Roman" w:eastAsia="Times New Roman" w:hAnsi="Times New Roman"/>
          <w:sz w:val="24"/>
          <w:szCs w:val="24"/>
        </w:rPr>
        <w:t>санитайзеров</w:t>
      </w:r>
      <w:proofErr w:type="spellEnd"/>
      <w:r w:rsidRPr="00FB08A8">
        <w:rPr>
          <w:rFonts w:ascii="Times New Roman" w:eastAsia="Times New Roman" w:hAnsi="Times New Roman"/>
          <w:sz w:val="24"/>
          <w:szCs w:val="24"/>
        </w:rPr>
        <w:t xml:space="preserve"> с кожным антисептиком на входе, в развлекательных зонах, на кассе или других доступных местах.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 xml:space="preserve">Обеспечение социального дистанцирования между посетителями, работниками путем нанесения напольных разметок, ограничителей и барьерных лент, </w:t>
      </w:r>
      <w:r w:rsidRPr="00FB08A8"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 w:rsidRPr="00FB08A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8A8">
        <w:rPr>
          <w:rFonts w:ascii="Times New Roman" w:eastAsia="Times New Roman" w:hAnsi="Times New Roman"/>
          <w:sz w:val="24"/>
          <w:szCs w:val="24"/>
        </w:rPr>
        <w:t>антисептиками</w:t>
      </w:r>
      <w:r w:rsidRPr="00FB08A8">
        <w:rPr>
          <w:rFonts w:ascii="Times New Roman" w:hAnsi="Times New Roman"/>
          <w:sz w:val="24"/>
          <w:szCs w:val="24"/>
        </w:rPr>
        <w:t>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Проведение влажной уборки бытовых помещений и развлекательных зон с дезинфекцией средствами </w:t>
      </w:r>
      <w:proofErr w:type="spellStart"/>
      <w:r w:rsidRPr="00FB08A8">
        <w:rPr>
          <w:rFonts w:ascii="Times New Roman" w:hAnsi="Times New Roman"/>
          <w:sz w:val="24"/>
          <w:szCs w:val="24"/>
        </w:rPr>
        <w:t>вирулицидного</w:t>
      </w:r>
      <w:proofErr w:type="spellEnd"/>
      <w:r w:rsidRPr="00FB08A8">
        <w:rPr>
          <w:rFonts w:ascii="Times New Roman" w:hAnsi="Times New Roman"/>
          <w:sz w:val="24"/>
          <w:szCs w:val="24"/>
        </w:rPr>
        <w:t xml:space="preserve"> действия в течение дня в соответствии с установленной 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08A8">
        <w:rPr>
          <w:rFonts w:ascii="Times New Roman" w:eastAsia="Times New Roman" w:hAnsi="Times New Roman"/>
          <w:b/>
          <w:sz w:val="24"/>
          <w:szCs w:val="24"/>
        </w:rPr>
        <w:t>2. Требования к работе развлекательных парков</w:t>
      </w:r>
    </w:p>
    <w:p w:rsidR="002C2665" w:rsidRPr="00FB08A8" w:rsidRDefault="002C2665" w:rsidP="002C2665">
      <w:pPr>
        <w:pStyle w:val="a3"/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Во время работы развлекательного парка проводится дезинфекция всех поверхностей согласно инструкции каждые 3 часа по зонам.</w:t>
      </w:r>
    </w:p>
    <w:p w:rsidR="002C2665" w:rsidRPr="00FB08A8" w:rsidRDefault="002C2665" w:rsidP="002C2665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color w:val="000000"/>
          <w:sz w:val="23"/>
          <w:szCs w:val="23"/>
        </w:rPr>
        <w:t>Посадка на аттракционы через 1 сидение, не менее 2-х метров.</w:t>
      </w:r>
    </w:p>
    <w:p w:rsidR="002C2665" w:rsidRPr="00FB08A8" w:rsidRDefault="002C2665" w:rsidP="002C2665">
      <w:pPr>
        <w:pStyle w:val="a3"/>
        <w:tabs>
          <w:tab w:val="left" w:pos="0"/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работе 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аква</w:t>
      </w:r>
      <w:r w:rsidRPr="00FB08A8">
        <w:rPr>
          <w:rFonts w:ascii="Times New Roman" w:eastAsia="Times New Roman" w:hAnsi="Times New Roman" w:cs="Times New Roman"/>
          <w:b/>
          <w:sz w:val="24"/>
          <w:szCs w:val="24"/>
        </w:rPr>
        <w:t>парков</w:t>
      </w:r>
    </w:p>
    <w:p w:rsidR="002C2665" w:rsidRPr="00FB08A8" w:rsidRDefault="002C2665" w:rsidP="002C26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 xml:space="preserve">Дезинфекционная обработка поверхностей (дверные ручки, поручни, сидения и </w:t>
      </w:r>
      <w:proofErr w:type="spellStart"/>
      <w:r w:rsidRPr="00FB08A8">
        <w:rPr>
          <w:rFonts w:ascii="Times New Roman" w:hAnsi="Times New Roman"/>
          <w:sz w:val="24"/>
          <w:szCs w:val="24"/>
        </w:rPr>
        <w:t>т.д</w:t>
      </w:r>
      <w:proofErr w:type="spellEnd"/>
      <w:r w:rsidRPr="00FB08A8">
        <w:rPr>
          <w:rFonts w:ascii="Times New Roman" w:hAnsi="Times New Roman"/>
          <w:sz w:val="24"/>
          <w:szCs w:val="24"/>
        </w:rPr>
        <w:t>) проводится на каждом аттракционе развлекательно парка после каждого сеанса.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hAnsi="Times New Roman"/>
          <w:sz w:val="24"/>
          <w:szCs w:val="24"/>
        </w:rPr>
        <w:t>Установить на выходах из душевых на территорию аквапарка емкости с дезинфекционными растворами для обработки сланцев и иной обуви.</w:t>
      </w:r>
    </w:p>
    <w:p w:rsidR="002C2665" w:rsidRPr="00FB08A8" w:rsidRDefault="002C2665" w:rsidP="002C2665">
      <w:pPr>
        <w:pStyle w:val="a3"/>
        <w:numPr>
          <w:ilvl w:val="0"/>
          <w:numId w:val="13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8A8">
        <w:rPr>
          <w:rFonts w:ascii="Times New Roman" w:eastAsia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eastAsia="Times New Roman" w:hAnsi="Times New Roman" w:cs="Times New Roman"/>
          <w:sz w:val="24"/>
          <w:szCs w:val="24"/>
        </w:rPr>
        <w:t>Усиление производственного контроля в аквапарках за качеством воды, эффективностью водоподготовки и обеззараживания в соответствии с требованиями санитарных правил.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FB08A8">
        <w:rPr>
          <w:rFonts w:ascii="Times New Roman" w:hAnsi="Times New Roman" w:cs="Times New Roman"/>
          <w:sz w:val="24"/>
          <w:szCs w:val="24"/>
        </w:rPr>
        <w:t>4  к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 xml:space="preserve">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proofErr w:type="gramEnd"/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9_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25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A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 w:rsidRPr="00FB08A8">
        <w:rPr>
          <w:rFonts w:ascii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2C2665" w:rsidRPr="00FB08A8" w:rsidRDefault="002C2665" w:rsidP="002C2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15"/>
        <w:gridCol w:w="2551"/>
        <w:gridCol w:w="2126"/>
        <w:gridCol w:w="1670"/>
      </w:tblGrid>
      <w:tr w:rsidR="002C2665" w:rsidRPr="00FB08A8" w:rsidTr="000D5001">
        <w:trPr>
          <w:trHeight w:val="55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2C2665" w:rsidRPr="00FB08A8" w:rsidTr="000D5001">
        <w:trPr>
          <w:trHeight w:val="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органы (организации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национальные компании, организации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квазигосударственного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сектора, бизнес-центр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офис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№67 от 24 декабря 2020 года </w:t>
            </w:r>
            <w:r w:rsidRPr="00FB08A8">
              <w:rPr>
                <w:rFonts w:ascii="Times New Roman" w:hAnsi="Times New Roman" w:cs="Times New Roman"/>
                <w:szCs w:val="24"/>
              </w:rPr>
              <w:t>(далее – ПГГСВ №67)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5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Торгово-развлекательные комплексы (центр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торговые дома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5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2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08A8">
              <w:rPr>
                <w:rFonts w:ascii="Times New Roman" w:hAnsi="Times New Roman" w:cs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Автосалон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магазин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шиномонтаж)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7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оказанию услуг фитнеса, спорткомплекс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8 к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по оказанию услуг населению (типографические услуги, швейные ателье, обувные мастерские, сервис по ремонту обуви, одежды) 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10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12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8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организаций и работников, задействованных на сезонных сельскохозяйственных полевых работах, природоохранных, ветеринарных, сельскохозяйственных мероприятий, в том числе пчеловодстве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pBdr>
                <w:bottom w:val="single" w:sz="4" w:space="3" w:color="FFFFFF"/>
              </w:pBdr>
              <w:shd w:val="clear" w:color="auto" w:fill="FFFFFF"/>
              <w:tabs>
                <w:tab w:val="num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ь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B0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С посещением</w:t>
            </w:r>
          </w:p>
        </w:tc>
      </w:tr>
      <w:tr w:rsidR="002C2665" w:rsidRPr="00FB08A8" w:rsidTr="000D5001">
        <w:trPr>
          <w:trHeight w:val="1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9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26 к ПГГСВ №67</w:t>
            </w:r>
          </w:p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индустриальны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компании (застройщик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Стоматологически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клиник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Офисы объектов,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яющих 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экскурсионную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ь</w:t>
            </w: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31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4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B08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ассейны (</w:t>
            </w:r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5 </w:t>
            </w:r>
            <w:proofErr w:type="spellStart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08A8">
              <w:rPr>
                <w:rFonts w:ascii="Times New Roman" w:eastAsia="Times New Roman" w:hAnsi="Times New Roman" w:cs="Times New Roman"/>
                <w:sz w:val="24"/>
                <w:szCs w:val="24"/>
              </w:rPr>
              <w:t>. зеркала воды на одного человека)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 w:rsidRPr="00FB08A8">
              <w:rPr>
                <w:rFonts w:ascii="Times New Roman" w:hAnsi="Times New Roman" w:cs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5" w:rsidRPr="00FB08A8" w:rsidTr="000D5001">
        <w:trPr>
          <w:trHeight w:val="2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665" w:rsidRPr="00FB08A8" w:rsidRDefault="002C2665" w:rsidP="000D500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A8">
              <w:rPr>
                <w:rFonts w:ascii="Times New Roman" w:eastAsia="Calibri" w:hAnsi="Times New Roman" w:cs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65" w:rsidRPr="00FB08A8" w:rsidRDefault="002C2665" w:rsidP="000D5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 xml:space="preserve">5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от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_</w:t>
      </w:r>
      <w:r w:rsidRPr="00FB08A8">
        <w:rPr>
          <w:rFonts w:ascii="Times New Roman" w:hAnsi="Times New Roman" w:cs="Times New Roman"/>
          <w:sz w:val="24"/>
          <w:szCs w:val="24"/>
        </w:rPr>
        <w:t>27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_ февраля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FB08A8">
        <w:rPr>
          <w:rFonts w:ascii="Times New Roman" w:hAnsi="Times New Roman" w:cs="Times New Roman"/>
          <w:sz w:val="24"/>
          <w:szCs w:val="24"/>
        </w:rPr>
        <w:softHyphen/>
      </w:r>
      <w:r w:rsidRPr="00FB08A8">
        <w:rPr>
          <w:rFonts w:ascii="Times New Roman" w:hAnsi="Times New Roman" w:cs="Times New Roman"/>
          <w:sz w:val="24"/>
          <w:szCs w:val="24"/>
        </w:rPr>
        <w:softHyphen/>
        <w:t>_9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 xml:space="preserve"> «Приложение 4 к постановлению Главного государственного санитарного врача 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B08A8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C2665" w:rsidRPr="00FB08A8" w:rsidRDefault="002C2665" w:rsidP="002C2665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B08A8">
        <w:rPr>
          <w:rFonts w:ascii="Times New Roman" w:hAnsi="Times New Roman" w:cs="Times New Roman"/>
          <w:sz w:val="24"/>
          <w:szCs w:val="24"/>
        </w:rPr>
        <w:t xml:space="preserve">от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proofErr w:type="gramEnd"/>
      <w:r w:rsidRPr="00FB08A8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Pr="00FB08A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Pr="00FB08A8">
        <w:rPr>
          <w:rFonts w:ascii="Times New Roman" w:hAnsi="Times New Roman" w:cs="Times New Roman"/>
          <w:sz w:val="24"/>
          <w:szCs w:val="24"/>
          <w:lang w:val="kk-KZ"/>
        </w:rPr>
        <w:t>68</w:t>
      </w:r>
    </w:p>
    <w:p w:rsidR="002C2665" w:rsidRPr="00FB08A8" w:rsidRDefault="002C2665" w:rsidP="002C2665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B08A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22"/>
        <w:gridCol w:w="2048"/>
        <w:gridCol w:w="2126"/>
        <w:gridCol w:w="1985"/>
      </w:tblGrid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FB08A8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Бесконтактные услуги (</w:t>
            </w: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Цветочные магазины, фотосалоны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организации, аптеки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Музеи, библиотеки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Продуктовые магазины,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</w:t>
            </w:r>
            <w:r w:rsidRPr="00FB08A8"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Супермаркеты, гипермаркеты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Открытые рынки (продуктовые, не продуктовые)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Медицинские центры, кабинеты, стоматологии (по записи)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sz w:val="20"/>
                <w:szCs w:val="20"/>
              </w:rPr>
              <w:t>по предварительной записи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</w:t>
            </w:r>
            <w:r w:rsidRPr="00FB08A8"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 w:rsidRPr="00FB08A8">
              <w:rPr>
                <w:bCs/>
                <w:kern w:val="24"/>
                <w:sz w:val="20"/>
                <w:szCs w:val="20"/>
              </w:rPr>
              <w:t>заполняемость</w:t>
            </w:r>
            <w:r w:rsidRPr="00FB08A8">
              <w:rPr>
                <w:sz w:val="20"/>
                <w:szCs w:val="20"/>
              </w:rPr>
              <w:t xml:space="preserve"> по числу посадочных мест</w:t>
            </w:r>
            <w:r w:rsidRPr="00FB08A8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Банки, ЦОН, отделения АО «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Казпочта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»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rPr>
          <w:trHeight w:val="1342"/>
        </w:trPr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дежурные группы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 w:rsidRPr="00FB08A8">
              <w:rPr>
                <w:iCs/>
                <w:sz w:val="20"/>
                <w:szCs w:val="20"/>
              </w:rPr>
              <w:t>не более 15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80</w:t>
            </w:r>
            <w:r w:rsidRPr="00FB08A8">
              <w:rPr>
                <w:bCs/>
                <w:kern w:val="24"/>
                <w:sz w:val="20"/>
                <w:szCs w:val="20"/>
              </w:rPr>
              <w:t>% – удаленный режим;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20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50% – удаленный режим; 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50% – очный режим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3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 xml:space="preserve">% – удаленный режим;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7</w:t>
            </w: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FB08A8">
              <w:rPr>
                <w:bCs/>
                <w:kern w:val="24"/>
                <w:sz w:val="20"/>
                <w:szCs w:val="20"/>
              </w:rPr>
              <w:t>% – очный режим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</w:t>
            </w:r>
            <w:proofErr w:type="spellStart"/>
            <w:r w:rsidRPr="00FB08A8">
              <w:rPr>
                <w:bCs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sz w:val="20"/>
                <w:szCs w:val="20"/>
              </w:rPr>
              <w:t xml:space="preserve">. на одного человека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общественного питания (в помещении)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разрешение работы с 9 до 20 часов при заполняемости до 50%, но не более 30 мест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разрешение работы с 7 до 24 часов при заполняемости до 50% , но не более до 50 мест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разрешение работы с 7 до 24 часов при заполняемости до 50%, но не более 50 мест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 xml:space="preserve"> магазины (отдельно стоящие)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площадью до 2000 </w:t>
            </w:r>
            <w:proofErr w:type="spellStart"/>
            <w:r w:rsidRPr="00FB08A8">
              <w:rPr>
                <w:bCs/>
                <w:kern w:val="24"/>
                <w:sz w:val="20"/>
                <w:szCs w:val="20"/>
              </w:rPr>
              <w:t>кв.м</w:t>
            </w:r>
            <w:proofErr w:type="spellEnd"/>
            <w:r w:rsidRPr="00FB08A8">
              <w:rPr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  <w:lang w:val="kk-KZ"/>
              </w:rPr>
              <w:t>Сауны, СПА-центры, бассейны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(кроме </w:t>
            </w:r>
            <w:r w:rsidRPr="00FB08A8">
              <w:rPr>
                <w:bCs/>
                <w:kern w:val="24"/>
                <w:sz w:val="20"/>
                <w:szCs w:val="20"/>
              </w:rPr>
              <w:t>воскресенья</w:t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Крытые рынки (продуктовые и </w:t>
            </w:r>
            <w:proofErr w:type="spellStart"/>
            <w:r w:rsidRPr="00DB4014">
              <w:rPr>
                <w:bCs/>
                <w:kern w:val="24"/>
                <w:sz w:val="24"/>
                <w:szCs w:val="24"/>
              </w:rPr>
              <w:t>непродуктовые</w:t>
            </w:r>
            <w:proofErr w:type="spellEnd"/>
            <w:r w:rsidRPr="00DB4014">
              <w:rPr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пригородных пассажирских поездов (электричек)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  <w:r w:rsidRPr="00FB0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Движение пассажирских поездов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без общих вагонов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 w:rsidRPr="00FB08A8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  <w:lang w:val="kk-KZ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ТРЦ, торговые дома, торговые сети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(кроме  субботы, воскресенья)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Объекты культуры (репетиция)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30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vAlign w:val="center"/>
          </w:tcPr>
          <w:p w:rsidR="00A80FFC" w:rsidRPr="00FB08A8" w:rsidRDefault="00A80FFC" w:rsidP="00A80FFC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до 50 </w:t>
            </w:r>
            <w:r w:rsidR="00A80FFC">
              <w:rPr>
                <w:bCs/>
                <w:kern w:val="24"/>
                <w:sz w:val="20"/>
                <w:szCs w:val="20"/>
              </w:rPr>
              <w:t>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 Театры, кинотеатры, концертные залы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на 75%, но не более 15 чел.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(заполняемость на 75%, но не более 15 чел.)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Компьютерные клубы, боулинг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–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</w:rPr>
            </w:pPr>
            <w:r w:rsidRPr="00FB08A8">
              <w:rPr>
                <w:rFonts w:ascii="Times New Roman" w:hAnsi="Times New Roman"/>
                <w:bCs/>
                <w:kern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30% 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kern w:val="24"/>
                <w:sz w:val="24"/>
                <w:szCs w:val="24"/>
              </w:rPr>
            </w:pPr>
            <w:r w:rsidRPr="00DB4014"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 xml:space="preserve">заполняемость не более  30%, но не более </w:t>
            </w:r>
            <w:r w:rsidRPr="00FB08A8"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спортивных мероприятий </w:t>
            </w:r>
            <w:r w:rsidRPr="00DB4014"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заполняемость не более  20%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sz w:val="24"/>
                <w:szCs w:val="24"/>
              </w:rPr>
              <w:t xml:space="preserve">Проведение </w:t>
            </w:r>
            <w:r w:rsidRPr="00DB4014"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ind w:left="41" w:firstLine="36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B08A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FB08A8">
              <w:rPr>
                <w:rFonts w:eastAsiaTheme="minorEastAsia"/>
                <w:bCs/>
                <w:kern w:val="24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2C2665" w:rsidRPr="00FB08A8" w:rsidRDefault="002C2665" w:rsidP="000D5001">
            <w:pPr>
              <w:pStyle w:val="aa"/>
              <w:ind w:left="34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FB08A8">
              <w:rPr>
                <w:iCs/>
                <w:sz w:val="20"/>
                <w:szCs w:val="20"/>
              </w:rPr>
              <w:t>заполняемость не более 30%, но не более 50 человек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DB4014">
              <w:rPr>
                <w:bCs/>
                <w:kern w:val="24"/>
                <w:sz w:val="24"/>
                <w:szCs w:val="24"/>
              </w:rPr>
              <w:t xml:space="preserve">Банкетные залы, ночные и игровые клубы, караоке, 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  <w:tr w:rsidR="002C2665" w:rsidRPr="00FB08A8" w:rsidTr="000D5001">
        <w:tc>
          <w:tcPr>
            <w:tcW w:w="568" w:type="dxa"/>
            <w:vAlign w:val="center"/>
          </w:tcPr>
          <w:p w:rsidR="002C2665" w:rsidRPr="00FB08A8" w:rsidRDefault="002C2665" w:rsidP="000D5001">
            <w:pPr>
              <w:pStyle w:val="aa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FB08A8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3622" w:type="dxa"/>
            <w:vAlign w:val="center"/>
          </w:tcPr>
          <w:p w:rsidR="002C2665" w:rsidRPr="00DB4014" w:rsidRDefault="002C2665" w:rsidP="000D5001">
            <w:pPr>
              <w:pStyle w:val="aa"/>
              <w:ind w:left="4" w:hanging="4"/>
              <w:rPr>
                <w:sz w:val="24"/>
                <w:szCs w:val="24"/>
              </w:rPr>
            </w:pPr>
            <w:r w:rsidRPr="00DB4014">
              <w:rPr>
                <w:rFonts w:eastAsiaTheme="minorEastAsia"/>
                <w:bCs/>
                <w:kern w:val="24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vAlign w:val="center"/>
          </w:tcPr>
          <w:p w:rsidR="002C2665" w:rsidRPr="00FB08A8" w:rsidRDefault="002C2665" w:rsidP="000D5001">
            <w:pPr>
              <w:pStyle w:val="aa"/>
              <w:ind w:left="41" w:firstLine="36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2C2665" w:rsidRPr="00FB08A8" w:rsidRDefault="002C2665" w:rsidP="000D5001">
            <w:pPr>
              <w:pStyle w:val="aa"/>
              <w:ind w:left="96" w:hanging="32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  <w:tc>
          <w:tcPr>
            <w:tcW w:w="1985" w:type="dxa"/>
            <w:vAlign w:val="center"/>
          </w:tcPr>
          <w:p w:rsidR="002C2665" w:rsidRPr="00FB08A8" w:rsidRDefault="002C2665" w:rsidP="000D5001">
            <w:pPr>
              <w:pStyle w:val="aa"/>
              <w:ind w:left="34"/>
              <w:jc w:val="center"/>
              <w:rPr>
                <w:sz w:val="20"/>
                <w:szCs w:val="20"/>
              </w:rPr>
            </w:pPr>
            <w:r w:rsidRPr="00FB08A8">
              <w:rPr>
                <w:bCs/>
                <w:kern w:val="24"/>
                <w:sz w:val="20"/>
                <w:szCs w:val="20"/>
              </w:rPr>
              <w:t>–</w:t>
            </w:r>
          </w:p>
        </w:tc>
      </w:tr>
    </w:tbl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2C2665" w:rsidRPr="00FB08A8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FB08A8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FB08A8">
        <w:rPr>
          <w:rFonts w:ascii="Times New Roman" w:hAnsi="Times New Roman" w:cs="Times New Roman"/>
          <w:i/>
          <w:iCs/>
          <w:szCs w:val="28"/>
        </w:rPr>
        <w:t xml:space="preserve">» - деятельность разрешена частично (с ограничениями); </w:t>
      </w:r>
    </w:p>
    <w:p w:rsidR="00624425" w:rsidRPr="002C2665" w:rsidRDefault="002C2665" w:rsidP="002C266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FB08A8"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sectPr w:rsidR="00624425" w:rsidRPr="002C2665" w:rsidSect="002C26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31CF"/>
    <w:multiLevelType w:val="hybridMultilevel"/>
    <w:tmpl w:val="467C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C3C5B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A6C"/>
    <w:multiLevelType w:val="hybridMultilevel"/>
    <w:tmpl w:val="4FBC358A"/>
    <w:lvl w:ilvl="0" w:tplc="2F3C683C">
      <w:start w:val="4"/>
      <w:numFmt w:val="bullet"/>
      <w:lvlText w:val="–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B8F"/>
    <w:multiLevelType w:val="hybridMultilevel"/>
    <w:tmpl w:val="1396B642"/>
    <w:lvl w:ilvl="0" w:tplc="994679FE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142"/>
    <w:multiLevelType w:val="hybridMultilevel"/>
    <w:tmpl w:val="91DAD528"/>
    <w:lvl w:ilvl="0" w:tplc="1B780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37456"/>
    <w:multiLevelType w:val="hybridMultilevel"/>
    <w:tmpl w:val="D2C09C14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4F077B9E"/>
    <w:multiLevelType w:val="hybridMultilevel"/>
    <w:tmpl w:val="C33662AA"/>
    <w:lvl w:ilvl="0" w:tplc="96B6446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D13"/>
    <w:multiLevelType w:val="hybridMultilevel"/>
    <w:tmpl w:val="C3728506"/>
    <w:lvl w:ilvl="0" w:tplc="D24E7E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418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5B83"/>
    <w:multiLevelType w:val="hybridMultilevel"/>
    <w:tmpl w:val="E01AC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A83"/>
    <w:multiLevelType w:val="hybridMultilevel"/>
    <w:tmpl w:val="0FE40B30"/>
    <w:lvl w:ilvl="0" w:tplc="914CA1B2">
      <w:start w:val="1"/>
      <w:numFmt w:val="decimal"/>
      <w:lvlText w:val="%1)"/>
      <w:lvlJc w:val="left"/>
      <w:pPr>
        <w:ind w:left="1211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5B00F5"/>
    <w:multiLevelType w:val="hybridMultilevel"/>
    <w:tmpl w:val="BE4E3D4E"/>
    <w:lvl w:ilvl="0" w:tplc="432412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5"/>
    <w:rsid w:val="0003196C"/>
    <w:rsid w:val="00212964"/>
    <w:rsid w:val="002C2665"/>
    <w:rsid w:val="004D47D7"/>
    <w:rsid w:val="00575AA3"/>
    <w:rsid w:val="00624425"/>
    <w:rsid w:val="00997993"/>
    <w:rsid w:val="009B772A"/>
    <w:rsid w:val="00A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612C8-936E-45EF-913A-5F04AF1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2C2665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C266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6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C2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C266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266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C26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66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C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6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4CA4-A44A-41D1-AFA3-FC6EA55C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</cp:revision>
  <dcterms:created xsi:type="dcterms:W3CDTF">2021-02-27T15:18:00Z</dcterms:created>
  <dcterms:modified xsi:type="dcterms:W3CDTF">2021-02-27T15:18:00Z</dcterms:modified>
</cp:coreProperties>
</file>