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mc:Ignorable="w14 w15 wp14">
  <w:body>
    <w:p xmlns:wp14="http://schemas.microsoft.com/office/word/2010/wordml" w14:paraId="04FA4423" wp14:textId="77777777">
      <w:pPr>
        <w:rPr>
          <w:b/>
          <w:lang w:val="kk-KZ"/>
        </w:rPr>
      </w:pPr>
      <w:r>
        <w:rPr>
          <w:b/>
          <w:lang w:val="kk-KZ"/>
        </w:rPr>
        <w:t>Руководство для пользователя по журналу учета товаров в ИС Кеден</w:t>
      </w:r>
    </w:p>
    <w:p xmlns:wp14="http://schemas.microsoft.com/office/word/2010/wordml" w14:paraId="563F3471" wp14:textId="77777777">
      <w:pPr>
        <w:rPr>
          <w:b/>
          <w:lang w:val="kk-KZ"/>
        </w:rPr>
      </w:pPr>
    </w:p>
    <w:p xmlns:wp14="http://schemas.microsoft.com/office/word/2010/wordml" w14:paraId="0B07D97E" wp14:textId="77777777">
      <w:pPr>
        <w:rPr>
          <w:b/>
          <w:lang w:val="kk-KZ"/>
        </w:rPr>
      </w:pPr>
      <w:r>
        <w:rPr>
          <w:b/>
          <w:lang w:val="kk-KZ"/>
        </w:rPr>
        <w:t>1 Введение</w:t>
      </w:r>
    </w:p>
    <w:p xmlns:wp14="http://schemas.microsoft.com/office/word/2010/wordml" w14:paraId="025B93B8" wp14:textId="77777777">
      <w:pPr>
        <w:pStyle w:val="5"/>
        <w:numPr>
          <w:ilvl w:val="1"/>
          <w:numId w:val="1"/>
        </w:numPr>
        <w:rPr>
          <w:b/>
          <w:lang w:val="kk-KZ"/>
        </w:rPr>
      </w:pPr>
      <w:r>
        <w:rPr>
          <w:b/>
          <w:lang w:val="kk-KZ"/>
        </w:rPr>
        <w:t>Обзор системы</w:t>
      </w:r>
    </w:p>
    <w:p xmlns:wp14="http://schemas.microsoft.com/office/word/2010/wordml" w14:paraId="155D6835" wp14:textId="77777777">
      <w:pPr>
        <w:rPr>
          <w:lang w:val="kk-KZ"/>
        </w:rPr>
      </w:pPr>
      <w:r>
        <w:t>Добро пожаловать в информационную систему</w:t>
      </w:r>
      <w:r>
        <w:rPr>
          <w:lang w:val="kk-KZ"/>
        </w:rPr>
        <w:t xml:space="preserve"> Кеден</w:t>
      </w:r>
      <w:r>
        <w:t>! Эта система разработана для упрощения и автоматизации процесса подачи деклараций. С помощью нашей системы вы можете быстро и легко создавать, редактировать и отправлять декларации</w:t>
      </w:r>
      <w:r>
        <w:rPr>
          <w:lang w:val="kk-KZ"/>
        </w:rPr>
        <w:t xml:space="preserve"> и заявления</w:t>
      </w:r>
      <w:r>
        <w:t xml:space="preserve"> на рассмотрение, а также отслеживать их статус.</w:t>
      </w:r>
    </w:p>
    <w:p xmlns:wp14="http://schemas.microsoft.com/office/word/2010/wordml" w14:paraId="7A15B1D6" wp14:textId="77777777">
      <w:pPr>
        <w:rPr>
          <w:lang w:val="kk-KZ"/>
        </w:rPr>
      </w:pPr>
    </w:p>
    <w:p xmlns:wp14="http://schemas.microsoft.com/office/word/2010/wordml" w14:paraId="7C12D2DA" wp14:textId="77777777">
      <w:pPr>
        <w:rPr>
          <w:b/>
          <w:lang w:val="kk-KZ"/>
        </w:rPr>
      </w:pPr>
      <w:r>
        <w:rPr>
          <w:b/>
          <w:lang w:val="kk-KZ"/>
        </w:rPr>
        <w:t>1.2 Назначение и цели документа</w:t>
      </w:r>
    </w:p>
    <w:p xmlns:wp14="http://schemas.microsoft.com/office/word/2010/wordml" w14:paraId="34935C11" wp14:textId="77777777">
      <w:pPr>
        <w:rPr>
          <w:lang w:val="kk-KZ"/>
        </w:rPr>
      </w:pPr>
      <w:r>
        <w:t>Настоящее руководство предназначено помо</w:t>
      </w:r>
      <w:r>
        <w:rPr>
          <w:lang w:val="kk-KZ"/>
        </w:rPr>
        <w:t>чь</w:t>
      </w:r>
      <w:r>
        <w:t xml:space="preserve"> вам понять, как эффективно использовать все возможности системы, чтобы упростить процесс подачи деклараций</w:t>
      </w:r>
      <w:r>
        <w:rPr>
          <w:lang w:val="kk-KZ"/>
        </w:rPr>
        <w:t xml:space="preserve"> и заявлении,</w:t>
      </w:r>
      <w:r>
        <w:t xml:space="preserve"> избежать возможных ошибок</w:t>
      </w:r>
      <w:r>
        <w:rPr>
          <w:lang w:val="kk-KZ"/>
        </w:rPr>
        <w:t xml:space="preserve"> пользователей</w:t>
      </w:r>
      <w:r>
        <w:t xml:space="preserve"> системы</w:t>
      </w:r>
      <w:r>
        <w:rPr>
          <w:lang w:val="kk-KZ"/>
        </w:rPr>
        <w:t>.</w:t>
      </w:r>
    </w:p>
    <w:p xmlns:wp14="http://schemas.microsoft.com/office/word/2010/wordml" w14:paraId="49871567" wp14:textId="77777777">
      <w:pPr>
        <w:rPr>
          <w:b/>
          <w:lang w:val="kk-KZ"/>
        </w:rPr>
      </w:pPr>
    </w:p>
    <w:p xmlns:wp14="http://schemas.microsoft.com/office/word/2010/wordml" w14:paraId="45F96FB4" wp14:textId="77777777">
      <w:pPr>
        <w:pStyle w:val="5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Начало работы</w:t>
      </w:r>
    </w:p>
    <w:p xmlns:wp14="http://schemas.microsoft.com/office/word/2010/wordml" w14:paraId="08D6D70C" wp14:textId="77777777">
      <w:pPr>
        <w:pStyle w:val="5"/>
        <w:ind w:left="0"/>
        <w:rPr>
          <w:b/>
          <w:lang w:val="kk-KZ"/>
        </w:rPr>
      </w:pPr>
      <w:r>
        <w:rPr>
          <w:b/>
          <w:lang w:val="kk-KZ"/>
        </w:rPr>
        <w:t>2.1 Регистрация и вход в систему</w:t>
      </w:r>
    </w:p>
    <w:p xmlns:wp14="http://schemas.microsoft.com/office/word/2010/wordml" w14:paraId="4C535FB9" wp14:textId="77777777">
      <w:r>
        <w:t>Для того чтобы начать работу с нашей системой, необходимо зарегистрироваться. Следуйте этим шагам для создания учетной записи:</w:t>
      </w:r>
    </w:p>
    <w:p xmlns:wp14="http://schemas.microsoft.com/office/word/2010/wordml" w14:paraId="4D5C0199" wp14:textId="77777777">
      <w:pPr>
        <w:pStyle w:val="5"/>
        <w:numPr>
          <w:ilvl w:val="0"/>
          <w:numId w:val="3"/>
        </w:numPr>
        <w:rPr>
          <w:lang w:val="kk-KZ"/>
        </w:rPr>
      </w:pPr>
      <w:r>
        <w:rPr>
          <w:lang w:val="kk-KZ"/>
        </w:rPr>
        <w:t xml:space="preserve">откройте страницу регистрации по следующему адресу: </w:t>
      </w:r>
      <w:r>
        <w:fldChar w:fldCharType="begin"/>
      </w:r>
      <w:r>
        <w:instrText xml:space="preserve"> HYPERLINK "https://keden.kgd.gov.kz/auth/registration" </w:instrText>
      </w:r>
      <w:r>
        <w:fldChar w:fldCharType="separate"/>
      </w:r>
      <w:r>
        <w:rPr>
          <w:rStyle w:val="4"/>
          <w:lang w:val="kk-KZ"/>
        </w:rPr>
        <w:t>https://keden.kgd.gov.kz/auth/registration</w:t>
      </w:r>
      <w:r>
        <w:rPr>
          <w:rStyle w:val="4"/>
          <w:lang w:val="kk-KZ"/>
        </w:rPr>
        <w:fldChar w:fldCharType="end"/>
      </w:r>
      <w:r>
        <w:rPr>
          <w:lang w:val="kk-KZ"/>
        </w:rPr>
        <w:t>;</w:t>
      </w:r>
    </w:p>
    <w:p xmlns:wp14="http://schemas.microsoft.com/office/word/2010/wordml" w14:paraId="370F2A36" wp14:textId="77777777">
      <w:pPr>
        <w:pStyle w:val="5"/>
        <w:numPr>
          <w:ilvl w:val="0"/>
          <w:numId w:val="3"/>
        </w:numPr>
        <w:rPr>
          <w:lang w:val="kk-KZ"/>
        </w:rPr>
      </w:pPr>
      <w:r>
        <w:rPr>
          <w:lang w:val="kk-KZ"/>
        </w:rPr>
        <w:t>заполните регистрационную форму:</w:t>
      </w:r>
    </w:p>
    <w:p xmlns:wp14="http://schemas.microsoft.com/office/word/2010/wordml" w14:paraId="7A984B33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 xml:space="preserve">укажите </w:t>
      </w:r>
      <w:r>
        <w:rPr>
          <w:lang w:val="en-US"/>
        </w:rPr>
        <w:t>E-mail</w:t>
      </w:r>
      <w:r>
        <w:rPr>
          <w:lang w:val="kk-KZ"/>
        </w:rPr>
        <w:t>;</w:t>
      </w:r>
    </w:p>
    <w:p xmlns:wp14="http://schemas.microsoft.com/office/word/2010/wordml" w14:paraId="41C621F6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придумайте пароль для авторизации в системе и подтвердите свой пароль;</w:t>
      </w:r>
    </w:p>
    <w:p xmlns:wp14="http://schemas.microsoft.com/office/word/2010/wordml" w14:paraId="462358E1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подтвердите что даете согласие на сбор, обработку и хранение персональных данных;</w:t>
      </w:r>
    </w:p>
    <w:p xmlns:wp14="http://schemas.microsoft.com/office/word/2010/wordml" w14:paraId="64201829" wp14:textId="77777777">
      <w:pPr>
        <w:pStyle w:val="5"/>
        <w:numPr>
          <w:ilvl w:val="0"/>
          <w:numId w:val="3"/>
        </w:numPr>
        <w:rPr>
          <w:lang w:val="ru-RU"/>
        </w:rPr>
      </w:pPr>
      <w:r>
        <w:rPr>
          <w:lang w:val="kk-KZ"/>
        </w:rPr>
        <w:t>подпишите форму регистрации через электронную цифровую подпись (далее – ЭЦП);</w:t>
      </w:r>
    </w:p>
    <w:p xmlns:wp14="http://schemas.microsoft.com/office/word/2010/wordml" w14:paraId="505D3C8C" wp14:textId="77777777">
      <w:pPr>
        <w:pStyle w:val="5"/>
        <w:numPr>
          <w:ilvl w:val="0"/>
          <w:numId w:val="3"/>
        </w:numPr>
        <w:rPr>
          <w:lang w:val="ru-RU"/>
        </w:rPr>
      </w:pPr>
      <w:r>
        <w:rPr>
          <w:lang w:val="kk-KZ"/>
        </w:rPr>
        <w:t xml:space="preserve">подтвердите электронный адрес на странице вашего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kk-KZ"/>
        </w:rPr>
        <w:t>;</w:t>
      </w:r>
    </w:p>
    <w:p xmlns:wp14="http://schemas.microsoft.com/office/word/2010/wordml" w14:paraId="75F48629" wp14:textId="77777777">
      <w:pPr>
        <w:pStyle w:val="5"/>
        <w:ind w:left="1069" w:firstLine="0"/>
        <w:rPr>
          <w:lang w:val="ru-RU"/>
        </w:rPr>
      </w:pPr>
    </w:p>
    <w:p xmlns:wp14="http://schemas.microsoft.com/office/word/2010/wordml" w14:paraId="78E697AB" wp14:textId="77777777">
      <w:pPr>
        <w:pStyle w:val="5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Авторизация в системе</w:t>
      </w:r>
    </w:p>
    <w:p xmlns:wp14="http://schemas.microsoft.com/office/word/2010/wordml" w14:paraId="000D40F0" wp14:textId="77777777">
      <w:pPr>
        <w:rPr>
          <w:lang w:val="ru-RU"/>
        </w:rPr>
      </w:pPr>
      <w:r>
        <w:rPr>
          <w:lang w:val="ru-RU"/>
        </w:rPr>
        <w:t>Для авторизации в системе выполните следующие шаги:</w:t>
      </w:r>
    </w:p>
    <w:p xmlns:wp14="http://schemas.microsoft.com/office/word/2010/wordml" w14:paraId="5CA50741" wp14:textId="77777777">
      <w:pPr>
        <w:pStyle w:val="5"/>
        <w:numPr>
          <w:ilvl w:val="0"/>
          <w:numId w:val="5"/>
        </w:numPr>
        <w:rPr>
          <w:lang w:val="ru-RU"/>
        </w:rPr>
      </w:pPr>
      <w:r>
        <w:rPr>
          <w:lang w:val="ru-RU"/>
        </w:rPr>
        <w:t xml:space="preserve">пройдите авторизацию в системе, введите ваш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kk-KZ"/>
        </w:rPr>
        <w:t xml:space="preserve"> и пароль;</w:t>
      </w:r>
    </w:p>
    <w:p xmlns:wp14="http://schemas.microsoft.com/office/word/2010/wordml" w14:paraId="2A41D81E" wp14:textId="77777777">
      <w:pPr>
        <w:pStyle w:val="5"/>
        <w:numPr>
          <w:ilvl w:val="0"/>
          <w:numId w:val="5"/>
        </w:numPr>
        <w:rPr>
          <w:lang w:val="ru-RU"/>
        </w:rPr>
      </w:pPr>
      <w:r>
        <w:rPr>
          <w:lang w:val="ru-RU"/>
        </w:rPr>
        <w:t>подпишите ваш процесс авторизации в системе в через ЭЦП.</w:t>
      </w:r>
    </w:p>
    <w:p xmlns:wp14="http://schemas.microsoft.com/office/word/2010/wordml" w14:paraId="409E48D8" wp14:textId="77777777">
      <w:pPr>
        <w:pStyle w:val="5"/>
        <w:ind w:left="1429" w:firstLine="0"/>
        <w:rPr>
          <w:b/>
          <w:lang w:val="ru-RU"/>
        </w:rPr>
      </w:pPr>
    </w:p>
    <w:p xmlns:wp14="http://schemas.microsoft.com/office/word/2010/wordml" w14:paraId="7BC2B8D1" wp14:textId="77777777">
      <w:pPr>
        <w:pStyle w:val="5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Восстановление пароля</w:t>
      </w:r>
    </w:p>
    <w:p xmlns:wp14="http://schemas.microsoft.com/office/word/2010/wordml" w14:paraId="0CAA03FD" wp14:textId="77777777">
      <w:pPr>
        <w:ind w:left="709" w:firstLine="0"/>
      </w:pPr>
      <w:r>
        <w:rPr>
          <w:lang w:val="kk-KZ"/>
        </w:rPr>
        <w:t xml:space="preserve">Если вы забыли пароль, выполните </w:t>
      </w:r>
      <w:r>
        <w:t>следующие шаги для его восстановления:</w:t>
      </w:r>
    </w:p>
    <w:p xmlns:wp14="http://schemas.microsoft.com/office/word/2010/wordml" w14:paraId="5531F54D" wp14:textId="77777777">
      <w:pPr>
        <w:pStyle w:val="5"/>
        <w:numPr>
          <w:ilvl w:val="0"/>
          <w:numId w:val="6"/>
        </w:numPr>
      </w:pPr>
      <w:r>
        <w:rPr>
          <w:lang w:val="kk-KZ"/>
        </w:rPr>
        <w:t xml:space="preserve">Перейдите на страницу восстановления пароля по адресу: </w:t>
      </w:r>
      <w:r>
        <w:fldChar w:fldCharType="begin"/>
      </w:r>
      <w:r>
        <w:instrText xml:space="preserve"> HYPERLINK "https://keden.kgd.gov.kz/oauth/forgot-password" </w:instrText>
      </w:r>
      <w:r>
        <w:fldChar w:fldCharType="separate"/>
      </w:r>
      <w:r>
        <w:rPr>
          <w:rStyle w:val="4"/>
          <w:lang w:val="kk-KZ"/>
        </w:rPr>
        <w:t>https://keden.kgd.gov.kz/oauth/forgot-password</w:t>
      </w:r>
      <w:r>
        <w:rPr>
          <w:rStyle w:val="4"/>
          <w:lang w:val="kk-KZ"/>
        </w:rPr>
        <w:fldChar w:fldCharType="end"/>
      </w:r>
      <w:r>
        <w:rPr>
          <w:lang w:val="kk-KZ"/>
        </w:rPr>
        <w:t>;</w:t>
      </w:r>
    </w:p>
    <w:p xmlns:wp14="http://schemas.microsoft.com/office/word/2010/wordml" w14:paraId="7C67AA8F" wp14:textId="77777777">
      <w:pPr>
        <w:pStyle w:val="5"/>
        <w:numPr>
          <w:ilvl w:val="0"/>
          <w:numId w:val="6"/>
        </w:numPr>
      </w:pPr>
      <w:r>
        <w:t>Введите адрес электронной почты, который вы использовали при регистрации</w:t>
      </w:r>
      <w:r>
        <w:rPr>
          <w:lang w:val="kk-KZ"/>
        </w:rPr>
        <w:t>;</w:t>
      </w:r>
    </w:p>
    <w:p xmlns:wp14="http://schemas.microsoft.com/office/word/2010/wordml" w14:paraId="6AE06D2D" wp14:textId="77777777">
      <w:pPr>
        <w:pStyle w:val="5"/>
        <w:numPr>
          <w:ilvl w:val="0"/>
          <w:numId w:val="6"/>
        </w:numPr>
      </w:pPr>
      <w:r>
        <w:rPr>
          <w:lang w:val="kk-KZ"/>
        </w:rPr>
        <w:t>Придумайте новый пароль для авторизации в системе и подтвердите свой новый пароль;</w:t>
      </w:r>
    </w:p>
    <w:p xmlns:wp14="http://schemas.microsoft.com/office/word/2010/wordml" w14:paraId="6F57B672" wp14:textId="77777777">
      <w:pPr>
        <w:pStyle w:val="5"/>
        <w:numPr>
          <w:ilvl w:val="0"/>
          <w:numId w:val="6"/>
        </w:numPr>
      </w:pPr>
      <w:r>
        <w:rPr>
          <w:lang w:val="kk-KZ"/>
        </w:rPr>
        <w:t>Подтвердите свой новый пароль подписанием через ЭЦП.</w:t>
      </w:r>
    </w:p>
    <w:p xmlns:wp14="http://schemas.microsoft.com/office/word/2010/wordml" w14:paraId="03E4E9FC" wp14:textId="77777777">
      <w:pPr>
        <w:rPr>
          <w:lang w:val="kk-KZ"/>
        </w:rPr>
      </w:pPr>
    </w:p>
    <w:p xmlns:wp14="http://schemas.microsoft.com/office/word/2010/wordml" w14:paraId="0031CA79" wp14:textId="77777777">
      <w:pPr>
        <w:pStyle w:val="5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Обзор главной страницы</w:t>
      </w:r>
    </w:p>
    <w:p xmlns:wp14="http://schemas.microsoft.com/office/word/2010/wordml" w14:paraId="188C397E" wp14:textId="77777777">
      <w:pPr>
        <w:rPr>
          <w:lang w:val="kk-KZ"/>
        </w:rPr>
      </w:pPr>
      <w:r>
        <w:rPr>
          <w:lang w:val="kk-KZ"/>
        </w:rPr>
        <w:t>После успешной авторизации в системе вы попадете на главную страницу ИС Кеден, где доступны основные функции (рисунок 1):</w:t>
      </w:r>
    </w:p>
    <w:p xmlns:wp14="http://schemas.microsoft.com/office/word/2010/wordml" w14:paraId="716B3B87" wp14:textId="77777777">
      <w:pPr>
        <w:pStyle w:val="5"/>
        <w:numPr>
          <w:ilvl w:val="0"/>
          <w:numId w:val="7"/>
        </w:numPr>
        <w:rPr>
          <w:lang w:val="kk-KZ"/>
        </w:rPr>
      </w:pPr>
      <w:r>
        <w:rPr>
          <w:lang w:val="kk-KZ"/>
        </w:rPr>
        <w:t>Сервис «Электронное декларирование»;</w:t>
      </w:r>
    </w:p>
    <w:p xmlns:wp14="http://schemas.microsoft.com/office/word/2010/wordml" w14:paraId="2843C74B" wp14:textId="77777777">
      <w:pPr>
        <w:pStyle w:val="5"/>
        <w:numPr>
          <w:ilvl w:val="0"/>
          <w:numId w:val="7"/>
        </w:numPr>
        <w:rPr>
          <w:lang w:val="kk-KZ"/>
        </w:rPr>
      </w:pPr>
      <w:r>
        <w:rPr>
          <w:lang w:val="kk-KZ"/>
        </w:rPr>
        <w:t>Сервис «ТН ВЭД»;</w:t>
      </w:r>
    </w:p>
    <w:p xmlns:wp14="http://schemas.microsoft.com/office/word/2010/wordml" w14:paraId="20EEF295" wp14:textId="77777777">
      <w:pPr>
        <w:pStyle w:val="5"/>
        <w:numPr>
          <w:ilvl w:val="0"/>
          <w:numId w:val="7"/>
        </w:numPr>
        <w:rPr>
          <w:lang w:val="kk-KZ"/>
        </w:rPr>
      </w:pPr>
      <w:r>
        <w:rPr>
          <w:lang w:val="kk-KZ"/>
        </w:rPr>
        <w:t>В верхней правой части вы найдете разделы «Инструкции» откуда можете взять все доступные руководства для пользователя, можете перейти «В систему» или в «Личный кабинет».</w:t>
      </w:r>
    </w:p>
    <w:p xmlns:wp14="http://schemas.microsoft.com/office/word/2010/wordml" w14:paraId="276AD71C" wp14:textId="77777777">
      <w:pPr>
        <w:pStyle w:val="5"/>
        <w:ind w:left="0" w:firstLine="0"/>
        <w:rPr>
          <w:lang w:val="kk-KZ"/>
        </w:rPr>
      </w:pP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305C0603" wp14:editId="7777777">
                <wp:simplePos x="0" y="0"/>
                <wp:positionH relativeFrom="margin">
                  <wp:posOffset>3634105</wp:posOffset>
                </wp:positionH>
                <wp:positionV relativeFrom="paragraph">
                  <wp:posOffset>3810</wp:posOffset>
                </wp:positionV>
                <wp:extent cx="441960" cy="1828800"/>
                <wp:effectExtent l="0" t="0" r="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6C205BD0" wp14:textId="77777777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420D9B60">
              <v:shape id="Надпись 9" style="position:absolute;left:0pt;margin-left:286.15pt;margin-top:0.3pt;height:144pt;width:34.8pt;mso-position-horizontal-relative:margin;z-index:251663360;mso-width-relative:page;mso-height-relative:page;" coordsize="21600,21600" o:spid="_x0000_s1026" filled="f" stroked="f" o:spt="202" type="#_x0000_t202" o:gfxdata="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AlW5b1wAAAAgBAAAPAAAAAAAAAAEAIAAAACIAAABkcnMv&#10;ZG93bnJldi54bWxQSwECFAAUAAAACACHTuJAP3OG2D0CAABi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AA01829" wp14:textId="77777777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7456" behindDoc="0" locked="0" layoutInCell="1" allowOverlap="1" wp14:anchorId="610406C5" wp14:editId="7777777">
                <wp:simplePos x="0" y="0"/>
                <wp:positionH relativeFrom="column">
                  <wp:posOffset>4050665</wp:posOffset>
                </wp:positionH>
                <wp:positionV relativeFrom="paragraph">
                  <wp:posOffset>80010</wp:posOffset>
                </wp:positionV>
                <wp:extent cx="426720" cy="147320"/>
                <wp:effectExtent l="0" t="19050" r="30480" b="43180"/>
                <wp:wrapNone/>
                <wp:docPr id="15" name="Стрелка: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69E685F">
              <v:shape id="Стрелка: влево 15" style="position:absolute;left:0pt;margin-left:318.95pt;margin-top:6.3pt;height:11.6pt;width:33.6pt;rotation:11796480f;z-index:251667456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PSvZnYAAAACQEAAA8A&#10;AAAAAAAAAQAgAAAAIgAAAGRycy9kb3ducmV2LnhtbFBLAQIUABQAAAAIAIdO4kB7DWgkiQIAAB0F&#10;AAAOAAAAAAAAAAEAIAAAACcBAABkcnMvZTJvRG9jLnhtbFBLBQYAAAAABgAGAFkBAAAi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0" locked="0" layoutInCell="1" allowOverlap="1" wp14:anchorId="134C61C9" wp14:editId="7777777">
                <wp:simplePos x="0" y="0"/>
                <wp:positionH relativeFrom="column">
                  <wp:posOffset>4507230</wp:posOffset>
                </wp:positionH>
                <wp:positionV relativeFrom="paragraph">
                  <wp:posOffset>29210</wp:posOffset>
                </wp:positionV>
                <wp:extent cx="1434465" cy="254000"/>
                <wp:effectExtent l="0" t="0" r="13335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4737BB2">
              <v:rect id="_x0000_s1026" style="position:absolute;left:0pt;margin-left:354.9pt;margin-top:2.3pt;height:20pt;width:112.95pt;z-index:251666432;v-text-anchor:middle;mso-width-relative:page;mso-height-relative:page;" coordsize="21600,21600" o:spid="_x0000_s1026" filled="f" stroked="t" o:spt="1" o:gfxdata="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aa/T7VAAAACAEAAA8AAAAAAAAA&#10;AQAgAAAAIgAAAGRycy9kb3ducmV2LnhtbFBLAQIUABQAAAAIAIdO4kBmyTHQhgIAAOEEAAAOAAAA&#10;AAAAAAEAIAAAACQ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74D5B2F0" wp14:editId="7777777">
                <wp:simplePos x="0" y="0"/>
                <wp:positionH relativeFrom="margin">
                  <wp:posOffset>1282065</wp:posOffset>
                </wp:positionH>
                <wp:positionV relativeFrom="paragraph">
                  <wp:posOffset>4575810</wp:posOffset>
                </wp:positionV>
                <wp:extent cx="441960" cy="1828800"/>
                <wp:effectExtent l="0" t="0" r="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49E0CC81" wp14:textId="77777777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5FF14EFC">
              <v:shape id="Надпись 8" style="position:absolute;left:0pt;margin-left:100.95pt;margin-top:360.3pt;height:144pt;width:34.8pt;mso-position-horizontal-relative:margin;z-index:251662336;mso-width-relative:page;mso-height-relative:page;" coordsize="21600,21600" o:spid="_x0000_s1026" filled="f" stroked="f" o:spt="202" type="#_x0000_t202" o:gfxdata="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XCNg9gAAAAMAQAADwAAAAAAAAABACAAAAAiAAAAZHJz&#10;L2Rvd25yZXYueG1sUEsBAhQAFAAAAAgAh07iQPwnO6o9AgAAYg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1A5DA70" wp14:textId="77777777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0CD3358A" wp14:editId="7777777">
                <wp:simplePos x="0" y="0"/>
                <wp:positionH relativeFrom="margin">
                  <wp:posOffset>1210945</wp:posOffset>
                </wp:positionH>
                <wp:positionV relativeFrom="paragraph">
                  <wp:posOffset>3366770</wp:posOffset>
                </wp:positionV>
                <wp:extent cx="340360" cy="182880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46B24159" wp14:textId="77777777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2B8E3F04">
              <v:shape id="Надпись 7" style="position:absolute;left:0pt;margin-left:95.35pt;margin-top:265.1pt;height:144pt;width:26.8pt;mso-position-horizontal-relative:margin;z-index:251661312;mso-width-relative:page;mso-height-relative:page;" coordsize="21600,21600" o:spid="_x0000_s1026" filled="f" stroked="f" o:spt="202" type="#_x0000_t202" o:gfxdata="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rf0ALZAAAACwEAAA8AAAAAAAAAAQAgAAAAIgAAAGRy&#10;cy9kb3ducmV2LnhtbFBLAQIUABQAAAAIAIdO4kDnGesqPQIAAGI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F930F2E" wp14:textId="77777777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53CE539B" wp14:editId="7777777">
                <wp:simplePos x="0" y="0"/>
                <wp:positionH relativeFrom="column">
                  <wp:posOffset>1083945</wp:posOffset>
                </wp:positionH>
                <wp:positionV relativeFrom="paragraph">
                  <wp:posOffset>4880610</wp:posOffset>
                </wp:positionV>
                <wp:extent cx="426720" cy="147320"/>
                <wp:effectExtent l="19050" t="19050" r="11430" b="43180"/>
                <wp:wrapNone/>
                <wp:docPr id="13" name="Стрелка: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EDE036C">
              <v:shape id="Стрелка: влево 13" style="position:absolute;left:0pt;margin-left:85.35pt;margin-top:384.3pt;height:11.6pt;width:33.6pt;z-index:251665408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XcdbO2QAAAAsBAAAPAAAAAAAA&#10;AAEAIAAAACIAAABkcnMvZG93bnJldi54bWxQSwECFAAUAAAACACHTuJA0/3p9IMCAAAOBQAADgAA&#10;AAAAAAABACAAAAAoAQAAZHJzL2Uyb0RvYy54bWxQSwUGAAAAAAYABgBZAQAAHQYAAAAA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4384" behindDoc="0" locked="0" layoutInCell="1" allowOverlap="1" wp14:anchorId="42260088" wp14:editId="7777777">
                <wp:simplePos x="0" y="0"/>
                <wp:positionH relativeFrom="column">
                  <wp:posOffset>215265</wp:posOffset>
                </wp:positionH>
                <wp:positionV relativeFrom="paragraph">
                  <wp:posOffset>4839970</wp:posOffset>
                </wp:positionV>
                <wp:extent cx="853440" cy="238760"/>
                <wp:effectExtent l="0" t="0" r="22860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1E6C96C">
              <v:rect id="_x0000_s1026" style="position:absolute;left:0pt;margin-left:16.95pt;margin-top:381.1pt;height:18.8pt;width:67.2pt;z-index:251664384;v-text-anchor:middle;mso-width-relative:page;mso-height-relative:page;" coordsize="21600,21600" o:spid="_x0000_s1026" filled="f" stroked="t" o:spt="1" o:gfxdata="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OAbhL1wAAAAoBAAAPAAAAAAAAAAEA&#10;IAAAACIAAABkcnMvZG93bnJldi54bWxQSwECFAAUAAAACACHTuJA3bTmvoICAADgBAAADgAAAAAA&#10;AAABACAAAAAm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09D560E0" wp14:editId="7777777">
                <wp:simplePos x="0" y="0"/>
                <wp:positionH relativeFrom="column">
                  <wp:posOffset>1099185</wp:posOffset>
                </wp:positionH>
                <wp:positionV relativeFrom="paragraph">
                  <wp:posOffset>3671570</wp:posOffset>
                </wp:positionV>
                <wp:extent cx="426720" cy="147320"/>
                <wp:effectExtent l="19050" t="19050" r="11430" b="43180"/>
                <wp:wrapNone/>
                <wp:docPr id="4" name="Стрелка: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7D4F24E">
              <v:shape id="Стрелка: влево 4" style="position:absolute;left:0pt;margin-left:86.55pt;margin-top:289.1pt;height:11.6pt;width:33.6pt;z-index:251660288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IA8g/ZAAAACwEAAA8AAAAAAAAA&#10;AQAgAAAAIgAAAGRycy9kb3ducmV2LnhtbFBLAQIUABQAAAAIAIdO4kCKBy8XggIAAAwFAAAOAAAA&#10;AAAAAAEAIAAAACg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7BBE3D71" wp14:editId="7777777">
                <wp:simplePos x="0" y="0"/>
                <wp:positionH relativeFrom="column">
                  <wp:posOffset>230505</wp:posOffset>
                </wp:positionH>
                <wp:positionV relativeFrom="paragraph">
                  <wp:posOffset>3630930</wp:posOffset>
                </wp:positionV>
                <wp:extent cx="853440" cy="238760"/>
                <wp:effectExtent l="0" t="0" r="22860" b="279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DB38F3B">
              <v:rect id="_x0000_s1026" style="position:absolute;left:0pt;margin-left:18.15pt;margin-top:285.9pt;height:18.8pt;width:67.2pt;z-index:251659264;v-text-anchor:middle;mso-width-relative:page;mso-height-relative:page;" coordsize="21600,21600" o:spid="_x0000_s1026" filled="f" stroked="t" o:spt="1" o:gfxdata="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TRmWy1wAAAAoBAAAPAAAAAAAAAAEA&#10;IAAAACIAAABkcnMvZG93bnJldi54bWxQSwECFAAUAAAACACHTuJALQByzIICAADeBAAADgAAAAAA&#10;AAABACAAAAAm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2E86C79C" wp14:editId="7777777">
            <wp:extent cx="5940425" cy="516064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64524ED" wp14:textId="77777777">
      <w:pPr>
        <w:rPr>
          <w:lang w:val="kk-KZ"/>
        </w:rPr>
      </w:pPr>
    </w:p>
    <w:p xmlns:wp14="http://schemas.microsoft.com/office/word/2010/wordml" w14:paraId="4EE98EBB" wp14:textId="77777777">
      <w:pPr>
        <w:jc w:val="center"/>
        <w:rPr>
          <w:lang w:val="kk-KZ"/>
        </w:rPr>
      </w:pPr>
      <w:r>
        <w:rPr>
          <w:lang w:val="kk-KZ"/>
        </w:rPr>
        <w:t>Рисунок 1 – Обзор главной страницы ИС Кеден</w:t>
      </w:r>
    </w:p>
    <w:p xmlns:wp14="http://schemas.microsoft.com/office/word/2010/wordml" w14:paraId="316ED941" wp14:textId="77777777">
      <w:pPr>
        <w:rPr>
          <w:lang w:val="kk-KZ"/>
        </w:rPr>
      </w:pPr>
      <w:r>
        <w:rPr>
          <w:lang w:val="kk-KZ"/>
        </w:rPr>
        <w:t>При нажатии кнопки «Перейти в систему» система открывает рабочую область и доступные модули в ИС Кеден (рисунок 2).</w:t>
      </w:r>
    </w:p>
    <w:p xmlns:wp14="http://schemas.microsoft.com/office/word/2010/wordml" w14:paraId="71E9DA79" wp14:textId="77777777">
      <w:pPr>
        <w:rPr>
          <w:rFonts w:hint="default"/>
          <w:lang w:val="ru-RU"/>
        </w:rPr>
      </w:pPr>
      <w:r>
        <w:rPr>
          <w:lang w:val="kk-KZ"/>
        </w:rPr>
        <w:t>Чтобы начать работу по журналу учета товаров переходим в соответствующий модуль «Место временного хранения» (далее – МВХ).</w:t>
      </w:r>
      <w:r>
        <w:rPr>
          <w:rFonts w:hint="default"/>
          <w:lang w:val="ru-RU"/>
        </w:rPr>
        <w:t xml:space="preserve"> Данный модуль доступен если пользователь зарегистрировался в системе по ЭЦП в рамках склада, то есть БИН в ЭЦП должен совпадать с БИН склада СВХ, СХСТ по реестру владельцев мест временного хранения.</w:t>
      </w:r>
    </w:p>
    <w:p xmlns:wp14="http://schemas.microsoft.com/office/word/2010/wordml" w14:paraId="416D2A67" wp14:textId="77777777">
      <w:pPr>
        <w:ind w:firstLine="0"/>
        <w:jc w:val="center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9504" behindDoc="0" locked="0" layoutInCell="1" allowOverlap="1" wp14:anchorId="6F26105D" wp14:editId="7777777">
                <wp:simplePos x="0" y="0"/>
                <wp:positionH relativeFrom="column">
                  <wp:posOffset>3220085</wp:posOffset>
                </wp:positionH>
                <wp:positionV relativeFrom="paragraph">
                  <wp:posOffset>407670</wp:posOffset>
                </wp:positionV>
                <wp:extent cx="426720" cy="147320"/>
                <wp:effectExtent l="0" t="19050" r="30480" b="43180"/>
                <wp:wrapNone/>
                <wp:docPr id="6" name="Стрелка: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1A9B88C">
              <v:shape id="Стрелка: влево 6" style="position:absolute;left:0pt;margin-left:253.55pt;margin-top:32.1pt;height:11.6pt;width:33.6pt;rotation:11796480f;z-index:251669504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+Ud5DYAAAACQEAAA8A&#10;AAAAAAAAAQAgAAAAIgAAAGRycy9kb3ducmV2LnhtbFBLAQIUABQAAAAIAIdO4kDAiFRFiQIAABsF&#10;AAAOAAAAAAAAAAEAIAAAACcBAABkcnMvZTJvRG9jLnhtbFBLBQYAAAAABgAGAFkBAAAi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8480" behindDoc="0" locked="0" layoutInCell="1" allowOverlap="1" wp14:anchorId="4F53AC89" wp14:editId="7777777">
                <wp:simplePos x="0" y="0"/>
                <wp:positionH relativeFrom="column">
                  <wp:posOffset>3676015</wp:posOffset>
                </wp:positionH>
                <wp:positionV relativeFrom="paragraph">
                  <wp:posOffset>325120</wp:posOffset>
                </wp:positionV>
                <wp:extent cx="1054100" cy="400050"/>
                <wp:effectExtent l="0" t="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DC59F5F">
              <v:rect id="_x0000_s1026" style="position:absolute;left:0pt;margin-left:289.45pt;margin-top:25.6pt;height:31.5pt;width:83pt;z-index:251668480;v-text-anchor:middle;mso-width-relative:page;mso-height-relative:page;" coordsize="21600,21600" o:spid="_x0000_s1026" filled="f" stroked="t" o:spt="1" o:gfxdata="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rq9Zn1gAAAAoBAAAPAAAAAAAAAAEA&#10;IAAAACIAAABkcnMvZG93bnJldi54bWxQSwECFAAUAAAACACHTuJAsEsrsYMCAADfBAAADgAAAAAA&#10;AAABACAAAAAl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51079CB2" wp14:editId="7777777">
            <wp:extent cx="4242435" cy="171386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1017" cy="17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917BCCB" wp14:textId="77777777">
      <w:pPr>
        <w:ind w:firstLine="0"/>
        <w:jc w:val="center"/>
        <w:rPr>
          <w:lang w:val="kk-KZ"/>
        </w:rPr>
      </w:pPr>
      <w:r>
        <w:rPr>
          <w:lang w:val="kk-KZ"/>
        </w:rPr>
        <w:t>Рисунок 3 – Рабочая область в рарезе модулей ИС Кеден</w:t>
      </w:r>
    </w:p>
    <w:p xmlns:wp14="http://schemas.microsoft.com/office/word/2010/wordml" w14:paraId="6F51ACAF" wp14:textId="77777777">
      <w:pPr>
        <w:ind w:firstLine="0"/>
        <w:jc w:val="center"/>
        <w:rPr>
          <w:lang w:val="kk-KZ"/>
        </w:rPr>
      </w:pPr>
    </w:p>
    <w:p xmlns:wp14="http://schemas.microsoft.com/office/word/2010/wordml" w14:paraId="02F8FB08" wp14:textId="77777777">
      <w:pPr>
        <w:rPr>
          <w:lang w:val="kk-KZ"/>
        </w:rPr>
      </w:pPr>
      <w:r>
        <w:rPr>
          <w:lang w:val="kk-KZ"/>
        </w:rPr>
        <w:t>Модуль МВХ представляет собой таблицу документов хранения товаров (далее – ДХТ) где указываются следующие сведения по ним (рисунок 4):</w:t>
      </w:r>
    </w:p>
    <w:p xmlns:wp14="http://schemas.microsoft.com/office/word/2010/wordml" w14:paraId="7C864921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создания;</w:t>
      </w:r>
    </w:p>
    <w:p xmlns:wp14="http://schemas.microsoft.com/office/word/2010/wordml" w14:paraId="5E74472C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изменения;</w:t>
      </w:r>
    </w:p>
    <w:p xmlns:wp14="http://schemas.microsoft.com/office/word/2010/wordml" w14:paraId="6030280D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Статус;</w:t>
      </w:r>
    </w:p>
    <w:p xmlns:wp14="http://schemas.microsoft.com/office/word/2010/wordml" w14:paraId="0E7D5992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Учетный номер товара;</w:t>
      </w:r>
    </w:p>
    <w:p xmlns:wp14="http://schemas.microsoft.com/office/word/2010/wordml" w14:paraId="76D16D9D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Регистрационный номер, подтверждающий хранение;</w:t>
      </w:r>
    </w:p>
    <w:p xmlns:wp14="http://schemas.microsoft.com/office/word/2010/wordml" w14:paraId="6CA4A0FE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окончания срока хранения;</w:t>
      </w:r>
    </w:p>
    <w:p xmlns:wp14="http://schemas.microsoft.com/office/word/2010/wordml" w14:paraId="190CC8FD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Сведения по приходу, а именно: Номер ТД, ПИ или книжки МДП, Лицо, помещающее на временное хранение, Государственный регистрационный номер транспортного средства (номер прицепа), Наименование товара, Количество мест, Вес товара брутто (кг), объем в ДЕИ по транспортным (перевозочным) документам, Место размещения на складе (№ бокса), ФИО лица, принявшего товар;</w:t>
      </w:r>
    </w:p>
    <w:p xmlns:wp14="http://schemas.microsoft.com/office/word/2010/wordml" w14:paraId="40DF6DE7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подписания(помещения);</w:t>
      </w:r>
    </w:p>
    <w:p xmlns:wp14="http://schemas.microsoft.com/office/word/2010/wordml" w14:paraId="1CF484EC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ru-RU"/>
        </w:rPr>
        <w:t>Наименование</w:t>
      </w:r>
      <w:r>
        <w:rPr>
          <w:rFonts w:hint="default"/>
          <w:lang w:val="ru-RU"/>
        </w:rPr>
        <w:t xml:space="preserve"> места временного хранения;</w:t>
      </w:r>
    </w:p>
    <w:p xmlns:wp14="http://schemas.microsoft.com/office/word/2010/wordml" w14:paraId="70F58275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rFonts w:hint="default"/>
          <w:lang w:val="ru-RU"/>
        </w:rPr>
        <w:t>Номер места временного хранения по реестру;</w:t>
      </w:r>
    </w:p>
    <w:p xmlns:wp14="http://schemas.microsoft.com/office/word/2010/wordml" w14:paraId="52498380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Доступные действия.</w:t>
      </w:r>
    </w:p>
    <w:p xmlns:wp14="http://schemas.microsoft.com/office/word/2010/wordml" w14:paraId="21CC4AF4" wp14:textId="7777777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7B3F59E0" wp14:editId="7777777">
            <wp:extent cx="5357495" cy="2044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8199" cy="204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853E2EE" wp14:textId="77777777">
      <w:pPr>
        <w:ind w:firstLine="0"/>
        <w:jc w:val="center"/>
        <w:rPr>
          <w:lang w:val="kk-KZ"/>
        </w:rPr>
      </w:pPr>
      <w:r>
        <w:rPr>
          <w:lang w:val="kk-KZ"/>
        </w:rPr>
        <w:t>Рисунок 4 – Журнал ДХТ в ИС Кеден</w:t>
      </w:r>
    </w:p>
    <w:p xmlns:wp14="http://schemas.microsoft.com/office/word/2010/wordml" w14:paraId="3B7050BF" wp14:textId="77777777">
      <w:pPr>
        <w:ind w:firstLine="0"/>
        <w:jc w:val="center"/>
        <w:rPr>
          <w:lang w:val="kk-KZ"/>
        </w:rPr>
      </w:pPr>
    </w:p>
    <w:p xmlns:wp14="http://schemas.microsoft.com/office/word/2010/wordml" w14:paraId="1A35100D" wp14:textId="77777777">
      <w:pPr>
        <w:rPr>
          <w:rFonts w:hint="default"/>
          <w:lang w:val="ru-RU"/>
        </w:rPr>
      </w:pPr>
      <w:r>
        <w:rPr>
          <w:lang w:val="kk-KZ"/>
        </w:rPr>
        <w:t xml:space="preserve">Нажатием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14441B41" wp14:editId="7777777">
            <wp:extent cx="1276350" cy="1949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4015" cy="22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можно создать документ хранения товаров.</w:t>
      </w:r>
      <w:r>
        <w:rPr>
          <w:rFonts w:hint="default"/>
          <w:lang w:val="ru-RU"/>
        </w:rPr>
        <w:t xml:space="preserve"> Если у пользователя имеется 2 и более склада по реестру, тогда система отобразит список этих складов, где необходимо выбрать в рамках какого склада помещаются товары. (рисунок 5)</w:t>
      </w:r>
    </w:p>
    <w:p xmlns:wp14="http://schemas.microsoft.com/office/word/2010/wordml" w14:paraId="6948DC84" wp14:textId="77777777">
      <w:pPr>
        <w:rPr>
          <w:lang w:val="kk-KZ"/>
        </w:rPr>
      </w:pPr>
      <w:r>
        <w:rPr>
          <w:lang w:val="kk-KZ"/>
        </w:rPr>
        <w:t>Также в системе реализована возможность осуществить поиск ДХТ через поисковик указанием номера транзитной декларации (далее – ТД), предварительного информирования (далее – ПИ)</w:t>
      </w:r>
      <w:r>
        <w:rPr>
          <w:rFonts w:hint="default"/>
          <w:lang w:val="ru-RU"/>
        </w:rPr>
        <w:t xml:space="preserve">, </w:t>
      </w:r>
      <w:r>
        <w:rPr>
          <w:lang w:val="kk-KZ"/>
        </w:rPr>
        <w:t>книжки международных дорожных перевозок (далее – МДП)</w:t>
      </w:r>
      <w:r>
        <w:rPr>
          <w:rFonts w:hint="default"/>
          <w:lang w:val="ru-RU"/>
        </w:rPr>
        <w:t xml:space="preserve"> или уникального номера места временного хранения по реестру</w:t>
      </w:r>
      <w:r>
        <w:rPr>
          <w:lang w:val="kk-KZ"/>
        </w:rPr>
        <w:t>.</w:t>
      </w:r>
    </w:p>
    <w:p xmlns:wp14="http://schemas.microsoft.com/office/word/2010/wordml" w14:paraId="0B5EB6F8" wp14:textId="77777777">
      <w:pPr>
        <w:rPr>
          <w:lang w:val="kk-KZ"/>
        </w:rPr>
      </w:pPr>
      <w:r>
        <w:rPr>
          <w:lang w:val="kk-KZ"/>
        </w:rPr>
        <w:t xml:space="preserve">Вместе с тем, имеется возможность нажатием на </w:t>
      </w:r>
      <w:r>
        <w:rPr>
          <w:lang w:val="kk-KZ"/>
        </w:rPr>
        <w:drawing>
          <wp:inline xmlns:wp14="http://schemas.microsoft.com/office/word/2010/wordprocessingDrawing" distT="0" distB="0" distL="0" distR="0" wp14:anchorId="1E2B7DFB" wp14:editId="7777777">
            <wp:extent cx="195580" cy="1955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366" cy="2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воспользоваться инструментом расширенный фильтр, где можно осуществить фильтрацию ДХТ по дате помещения товаров и статусу ДХТ (рисунок </w:t>
      </w:r>
      <w:r>
        <w:rPr>
          <w:rFonts w:hint="default"/>
          <w:lang w:val="ru-RU"/>
        </w:rPr>
        <w:t>6</w:t>
      </w:r>
      <w:r>
        <w:rPr>
          <w:lang w:val="kk-KZ"/>
        </w:rPr>
        <w:t>).</w:t>
      </w:r>
    </w:p>
    <w:p xmlns:wp14="http://schemas.microsoft.com/office/word/2010/wordml" w14:paraId="79FE4E1E" wp14:textId="77777777">
      <w:pPr>
        <w:rPr>
          <w:lang w:val="kk-KZ"/>
        </w:rPr>
      </w:pPr>
    </w:p>
    <w:p xmlns:wp14="http://schemas.microsoft.com/office/word/2010/wordml" w14:paraId="0E32C6BC" wp14:textId="77777777">
      <w:pPr>
        <w:jc w:val="center"/>
      </w:pPr>
      <w:r>
        <w:drawing>
          <wp:inline xmlns:wp14="http://schemas.microsoft.com/office/word/2010/wordprocessingDrawing" distT="0" distB="0" distL="114300" distR="114300" wp14:anchorId="632D7CA4" wp14:editId="7777777">
            <wp:extent cx="2618105" cy="1315085"/>
            <wp:effectExtent l="0" t="0" r="3175" b="10795"/>
            <wp:docPr id="3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3A578B77" wp14:textId="77777777">
      <w:pPr>
        <w:jc w:val="center"/>
        <w:rPr>
          <w:rFonts w:hint="default"/>
          <w:lang w:val="ru-RU"/>
        </w:rPr>
      </w:pPr>
      <w:r>
        <w:rPr>
          <w:lang w:val="kk-KZ"/>
        </w:rPr>
        <w:t xml:space="preserve">Рисунок 5 – </w:t>
      </w:r>
      <w:r>
        <w:rPr>
          <w:lang w:val="ru-RU"/>
        </w:rPr>
        <w:t>Выбор</w:t>
      </w:r>
      <w:r>
        <w:rPr>
          <w:rFonts w:hint="default"/>
          <w:lang w:val="ru-RU"/>
        </w:rPr>
        <w:t xml:space="preserve"> склада в рамках которого осуществляется помещение товаров</w:t>
      </w:r>
    </w:p>
    <w:p xmlns:wp14="http://schemas.microsoft.com/office/word/2010/wordml" w14:paraId="1D436BE7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6414396B" wp14:editId="7777777">
            <wp:extent cx="1492885" cy="1461770"/>
            <wp:effectExtent l="0" t="0" r="63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5D8BDA7" wp14:textId="77777777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6</w:t>
      </w:r>
      <w:r>
        <w:rPr>
          <w:lang w:val="kk-KZ"/>
        </w:rPr>
        <w:t xml:space="preserve"> – Расширенный фильтр по поиску ДХТ</w:t>
      </w:r>
    </w:p>
    <w:p xmlns:wp14="http://schemas.microsoft.com/office/word/2010/wordml" w14:paraId="516DB24B" wp14:textId="77777777">
      <w:pPr>
        <w:rPr>
          <w:lang w:val="kk-KZ"/>
        </w:rPr>
      </w:pPr>
      <w:r>
        <w:rPr>
          <w:lang w:val="kk-KZ"/>
        </w:rPr>
        <w:t xml:space="preserve">При этом, ДХТ со статусом «Черновик» возможно редактировать нажатием на </w:t>
      </w:r>
      <w:r>
        <w:rPr>
          <w:lang w:val="kk-KZ"/>
        </w:rPr>
        <w:drawing>
          <wp:inline xmlns:wp14="http://schemas.microsoft.com/office/word/2010/wordprocessingDrawing" distT="0" distB="0" distL="0" distR="0" wp14:anchorId="425F0A5E" wp14:editId="7777777">
            <wp:extent cx="190500" cy="219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и удалить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39AD206A" wp14:editId="7777777">
            <wp:extent cx="161925" cy="219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</w:t>
      </w:r>
    </w:p>
    <w:p xmlns:wp14="http://schemas.microsoft.com/office/word/2010/wordml" w14:paraId="46A16A63" wp14:textId="77777777">
      <w:pPr>
        <w:rPr>
          <w:lang w:val="kk-KZ"/>
        </w:rPr>
      </w:pPr>
      <w:r>
        <w:rPr>
          <w:lang w:val="kk-KZ"/>
        </w:rPr>
        <w:t xml:space="preserve">Вместе с тем, при нажатии </w:t>
      </w:r>
      <w:r>
        <w:rPr>
          <w:lang w:val="kk-KZ"/>
        </w:rPr>
        <w:drawing>
          <wp:inline xmlns:wp14="http://schemas.microsoft.com/office/word/2010/wordprocessingDrawing" distT="0" distB="0" distL="0" distR="0" wp14:anchorId="01525348" wp14:editId="7777777">
            <wp:extent cx="200025" cy="200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на строке ДХТ в таблице можно расширить информацию о документе хранения, где будут отражаться (рисунок </w:t>
      </w:r>
      <w:r>
        <w:rPr>
          <w:rFonts w:hint="default"/>
          <w:lang w:val="ru-RU"/>
        </w:rPr>
        <w:t>7</w:t>
      </w:r>
      <w:r>
        <w:rPr>
          <w:lang w:val="kk-KZ"/>
        </w:rPr>
        <w:t>):</w:t>
      </w:r>
    </w:p>
    <w:p xmlns:wp14="http://schemas.microsoft.com/office/word/2010/wordml" w14:paraId="61B16257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Сведения по расходу;</w:t>
      </w:r>
    </w:p>
    <w:p xmlns:wp14="http://schemas.microsoft.com/office/word/2010/wordml" w14:paraId="622CB9E8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Сведения по остатку (при наличи);</w:t>
      </w:r>
    </w:p>
    <w:p xmlns:wp14="http://schemas.microsoft.com/office/word/2010/wordml" w14:paraId="3A18DDF4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Сведения по задержанным товарам (при наличии);</w:t>
      </w:r>
    </w:p>
    <w:p xmlns:wp14="http://schemas.microsoft.com/office/word/2010/wordml" w14:paraId="5224C64C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Примечание;</w:t>
      </w:r>
    </w:p>
    <w:p xmlns:wp14="http://schemas.microsoft.com/office/word/2010/wordml" w14:paraId="3E3FE2F9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История статусов.</w:t>
      </w:r>
    </w:p>
    <w:p xmlns:wp14="http://schemas.microsoft.com/office/word/2010/wordml" w14:paraId="2BDD9922" wp14:textId="77777777">
      <w:pPr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233E35CC" wp14:editId="7777777">
            <wp:extent cx="4792345" cy="1951355"/>
            <wp:effectExtent l="0" t="0" r="8255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5E3A5D2" wp14:textId="77777777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7</w:t>
      </w:r>
      <w:r>
        <w:rPr>
          <w:lang w:val="kk-KZ"/>
        </w:rPr>
        <w:t xml:space="preserve"> – Расширение сведении по ДХТ в таблице</w:t>
      </w:r>
    </w:p>
    <w:p xmlns:wp14="http://schemas.microsoft.com/office/word/2010/wordml" w14:paraId="6A7E7264" wp14:textId="77777777">
      <w:pPr>
        <w:jc w:val="center"/>
        <w:rPr>
          <w:lang w:val="kk-KZ"/>
        </w:rPr>
      </w:pPr>
    </w:p>
    <w:p xmlns:wp14="http://schemas.microsoft.com/office/word/2010/wordml" w14:paraId="5A413B51" wp14:textId="77777777">
      <w:pPr>
        <w:rPr>
          <w:lang w:val="kk-KZ"/>
        </w:rPr>
      </w:pPr>
      <w:r>
        <w:rPr>
          <w:lang w:val="kk-KZ"/>
        </w:rPr>
        <w:t xml:space="preserve">При создании (или изменении ДХТ со статусом черновик) система открывает карточку ДХТ (рисунок </w:t>
      </w:r>
      <w:r>
        <w:rPr>
          <w:rFonts w:hint="default"/>
          <w:lang w:val="ru-RU"/>
        </w:rPr>
        <w:t>8</w:t>
      </w:r>
      <w:r>
        <w:rPr>
          <w:lang w:val="kk-KZ"/>
        </w:rPr>
        <w:t>).</w:t>
      </w:r>
    </w:p>
    <w:p xmlns:wp14="http://schemas.microsoft.com/office/word/2010/wordml" w14:paraId="4BDEA456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62EFFC6" wp14:editId="7777777">
            <wp:extent cx="3968750" cy="2769235"/>
            <wp:effectExtent l="0" t="0" r="889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E515157" wp14:textId="77777777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8</w:t>
      </w:r>
      <w:r>
        <w:rPr>
          <w:lang w:val="kk-KZ"/>
        </w:rPr>
        <w:t xml:space="preserve"> – Сведения в карточке ДХТ</w:t>
      </w:r>
    </w:p>
    <w:p xmlns:wp14="http://schemas.microsoft.com/office/word/2010/wordml" w14:paraId="4DCD1E42" wp14:textId="77777777">
      <w:pPr>
        <w:rPr>
          <w:lang w:val="kk-KZ"/>
        </w:rPr>
      </w:pPr>
    </w:p>
    <w:p xmlns:wp14="http://schemas.microsoft.com/office/word/2010/wordml" w14:paraId="1DC7174C" wp14:textId="77777777">
      <w:pPr>
        <w:rPr>
          <w:lang w:val="kk-KZ"/>
        </w:rPr>
      </w:pPr>
      <w:r>
        <w:rPr>
          <w:lang w:val="kk-KZ"/>
        </w:rPr>
        <w:t>В первую очередь в карточке ДХТ можно указать сведения по лицу, помещающее товар на временное хранение.</w:t>
      </w:r>
    </w:p>
    <w:p xmlns:wp14="http://schemas.microsoft.com/office/word/2010/wordml" w14:paraId="6AC0F397" wp14:textId="77777777">
      <w:pPr>
        <w:rPr>
          <w:lang w:val="kk-KZ"/>
        </w:rPr>
      </w:pPr>
      <w:r>
        <w:rPr>
          <w:lang w:val="kk-KZ"/>
        </w:rPr>
        <w:t xml:space="preserve">При нажатии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047BF20E" wp14:editId="7777777">
            <wp:extent cx="793115" cy="220980"/>
            <wp:effectExtent l="0" t="0" r="698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8533" cy="2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система открывает возможность добавить контрагента из следующих возможных (рисунок </w:t>
      </w:r>
      <w:r>
        <w:rPr>
          <w:rFonts w:hint="default"/>
          <w:lang w:val="ru-RU"/>
        </w:rPr>
        <w:t>9</w:t>
      </w:r>
      <w:r>
        <w:rPr>
          <w:lang w:val="kk-KZ"/>
        </w:rPr>
        <w:t>):</w:t>
      </w:r>
    </w:p>
    <w:p xmlns:wp14="http://schemas.microsoft.com/office/word/2010/wordml" w14:paraId="6DBC1318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Юридическое лицо (далее – ЮЛ);</w:t>
      </w:r>
    </w:p>
    <w:p xmlns:wp14="http://schemas.microsoft.com/office/word/2010/wordml" w14:paraId="4D64266C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Физическое лицо (далее – ФЛ);</w:t>
      </w:r>
    </w:p>
    <w:p xmlns:wp14="http://schemas.microsoft.com/office/word/2010/wordml" w14:paraId="52380A43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Индивидуальный предприниматель (далее – ИП);</w:t>
      </w:r>
    </w:p>
    <w:p xmlns:wp14="http://schemas.microsoft.com/office/word/2010/wordml" w14:paraId="1DFEFBDE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Иностранное лицо;</w:t>
      </w:r>
    </w:p>
    <w:p xmlns:wp14="http://schemas.microsoft.com/office/word/2010/wordml" w14:paraId="2520C0A2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Иностранная организация.</w:t>
      </w:r>
    </w:p>
    <w:p xmlns:wp14="http://schemas.microsoft.com/office/word/2010/wordml" w14:paraId="25F3E423" wp14:textId="77777777">
      <w:pPr>
        <w:rPr>
          <w:lang w:val="kk-KZ"/>
        </w:rPr>
      </w:pPr>
      <w:r>
        <w:rPr>
          <w:lang w:val="kk-KZ"/>
        </w:rPr>
        <w:t>При добавлении контрагента в лице ЮЛ, пользователь заполняет следующие сведения по ЮЛ:</w:t>
      </w:r>
    </w:p>
    <w:p xmlns:wp14="http://schemas.microsoft.com/office/word/2010/wordml" w14:paraId="2D0873F6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БИН;</w:t>
      </w:r>
    </w:p>
    <w:p xmlns:wp14="http://schemas.microsoft.com/office/word/2010/wordml" w14:paraId="3C753187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Наименование организации;</w:t>
      </w:r>
    </w:p>
    <w:p xmlns:wp14="http://schemas.microsoft.com/office/word/2010/wordml" w14:paraId="0E4569F9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Краткое наименование организации;</w:t>
      </w:r>
    </w:p>
    <w:p xmlns:wp14="http://schemas.microsoft.com/office/word/2010/wordml" w14:paraId="10E8DD46" wp14:textId="77777777">
      <w:pPr>
        <w:rPr>
          <w:lang w:val="kk-KZ"/>
        </w:rPr>
      </w:pPr>
      <w:r>
        <w:rPr>
          <w:lang w:val="kk-KZ"/>
        </w:rPr>
        <w:t>Вместе с тем, пользователь заполняет адресные сведения по ЮЛ, такие как: вид адреса, страна, регион, район, город, населенный пункт, улица, номер дома и квартиры, почтовый индекс.</w:t>
      </w:r>
    </w:p>
    <w:p xmlns:wp14="http://schemas.microsoft.com/office/word/2010/wordml" w14:paraId="77FF699B" wp14:textId="77777777">
      <w:pPr>
        <w:rPr>
          <w:lang w:val="kk-KZ"/>
        </w:rPr>
      </w:pPr>
      <w:r>
        <w:rPr>
          <w:lang w:val="kk-KZ"/>
        </w:rPr>
        <w:t>При добавлении контрагента в лице ФЛ, пользователь заполняет следующие сведения по ФЛ:</w:t>
      </w:r>
    </w:p>
    <w:p xmlns:wp14="http://schemas.microsoft.com/office/word/2010/wordml" w14:paraId="15EFB62B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ИИН;</w:t>
      </w:r>
    </w:p>
    <w:p xmlns:wp14="http://schemas.microsoft.com/office/word/2010/wordml" w14:paraId="54CDD644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Фамилия, имя и отчество при наличии (далее – ФИО);</w:t>
      </w:r>
    </w:p>
    <w:p xmlns:wp14="http://schemas.microsoft.com/office/word/2010/wordml" w14:paraId="709C9F1C" wp14:textId="77777777">
      <w:pPr>
        <w:rPr>
          <w:lang w:val="kk-KZ"/>
        </w:rPr>
      </w:pPr>
      <w:r>
        <w:rPr>
          <w:lang w:val="kk-KZ"/>
        </w:rPr>
        <w:t>Вместе с тем, пользователь заполняет адресные сведения по ФЛ, также указывает сведения по документу удостоверяющий личность, такие как: страна, тип документа, наименование, номер документа, серия, орган и дата выдачи, срок действия документа.</w:t>
      </w:r>
    </w:p>
    <w:p xmlns:wp14="http://schemas.microsoft.com/office/word/2010/wordml" w14:paraId="4FDEA36D" wp14:textId="77777777">
      <w:pPr>
        <w:rPr>
          <w:lang w:val="kk-KZ"/>
        </w:rPr>
      </w:pPr>
      <w:r>
        <w:rPr>
          <w:lang w:val="kk-KZ"/>
        </w:rPr>
        <w:t>Также, необходимо указать контактные данные ФЛ.</w:t>
      </w:r>
    </w:p>
    <w:p xmlns:wp14="http://schemas.microsoft.com/office/word/2010/wordml" w14:paraId="620E69DD" wp14:textId="77777777">
      <w:pPr>
        <w:rPr>
          <w:lang w:val="kk-KZ"/>
        </w:rPr>
      </w:pPr>
      <w:r>
        <w:rPr>
          <w:lang w:val="kk-KZ"/>
        </w:rPr>
        <w:t>При добавлении контрагента в лице ИП также указывается ИИН, ФИО, наименование ИП. Добавляются адресные и контактные сведения.</w:t>
      </w:r>
    </w:p>
    <w:p xmlns:wp14="http://schemas.microsoft.com/office/word/2010/wordml" w14:paraId="08C7CACD" wp14:textId="77777777">
      <w:pPr>
        <w:rPr>
          <w:lang w:val="kk-KZ"/>
        </w:rPr>
      </w:pPr>
      <w:r>
        <w:rPr>
          <w:lang w:val="kk-KZ"/>
        </w:rPr>
        <w:t xml:space="preserve">В случае иностранного лица выступающего в роли контрагента необходимо указать </w:t>
      </w:r>
      <w:r>
        <w:t>уникальный идентификатор нерезидента</w:t>
      </w:r>
      <w:r>
        <w:rPr>
          <w:lang w:val="kk-KZ"/>
        </w:rPr>
        <w:t xml:space="preserve"> (далее – УИН), ФИО, сведения по документу нерезидента, адресные и контактные сведения.</w:t>
      </w:r>
    </w:p>
    <w:p xmlns:wp14="http://schemas.microsoft.com/office/word/2010/wordml" w14:paraId="2C2D0B41" wp14:textId="77777777">
      <w:pPr>
        <w:rPr>
          <w:lang w:val="kk-KZ"/>
        </w:rPr>
      </w:pPr>
      <w:r>
        <w:rPr>
          <w:lang w:val="kk-KZ"/>
        </w:rPr>
        <w:t>При добавлении контрагента в лице иностранной организации пользователь указывает наименование и краткое наименование организации, сведения по документу нерезидента, адресные и контактные сведения.</w:t>
      </w:r>
    </w:p>
    <w:p xmlns:wp14="http://schemas.microsoft.com/office/word/2010/wordml" w14:paraId="7145B229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44C17823" wp14:editId="7777777">
            <wp:extent cx="3453130" cy="11125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3567" cy="112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28FF504" wp14:textId="77777777">
      <w:pPr>
        <w:ind w:left="1069" w:firstLine="0"/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9</w:t>
      </w:r>
      <w:r>
        <w:rPr>
          <w:lang w:val="kk-KZ"/>
        </w:rPr>
        <w:t xml:space="preserve"> – Добавление контрагента в ДХТ</w:t>
      </w:r>
    </w:p>
    <w:p xmlns:wp14="http://schemas.microsoft.com/office/word/2010/wordml" w14:paraId="596D37DC" wp14:textId="77777777">
      <w:pPr>
        <w:ind w:left="1069" w:firstLine="0"/>
        <w:jc w:val="center"/>
        <w:rPr>
          <w:lang w:val="kk-KZ"/>
        </w:rPr>
      </w:pPr>
    </w:p>
    <w:p xmlns:wp14="http://schemas.microsoft.com/office/word/2010/wordml" w14:paraId="1D3C1FAD" wp14:textId="77777777">
      <w:pPr>
        <w:rPr>
          <w:lang w:val="kk-KZ"/>
        </w:rPr>
      </w:pPr>
      <w:r>
        <w:rPr>
          <w:lang w:val="kk-KZ"/>
        </w:rPr>
        <w:t xml:space="preserve">После указания контрагента в карточке ДХТ необходимо указать сведения по предшествующему документу (рисунок </w:t>
      </w:r>
      <w:r>
        <w:rPr>
          <w:rFonts w:hint="default"/>
          <w:lang w:val="ru-RU"/>
        </w:rPr>
        <w:t>10</w:t>
      </w:r>
      <w:r>
        <w:rPr>
          <w:lang w:val="kk-KZ"/>
        </w:rPr>
        <w:t>).</w:t>
      </w:r>
    </w:p>
    <w:p xmlns:wp14="http://schemas.microsoft.com/office/word/2010/wordml" w14:paraId="14A54049" wp14:textId="77777777">
      <w:pPr>
        <w:rPr>
          <w:lang w:val="kk-KZ"/>
        </w:rPr>
      </w:pPr>
      <w:r>
        <w:rPr>
          <w:lang w:val="kk-KZ"/>
        </w:rPr>
        <w:t>Для этого в первую очередь выбирается вид предшествующего документа, это может быть книжка МДП, ТД или ПИ.</w:t>
      </w:r>
    </w:p>
    <w:p xmlns:wp14="http://schemas.microsoft.com/office/word/2010/wordml" w14:paraId="2D6F6D93" wp14:textId="77777777">
      <w:pPr>
        <w:rPr>
          <w:lang w:val="kk-KZ"/>
        </w:rPr>
      </w:pPr>
      <w:r>
        <w:rPr>
          <w:lang w:val="kk-KZ"/>
        </w:rPr>
        <w:t>После указания вида документа, необходимо заполнить номер предшествующего документа.</w:t>
      </w:r>
    </w:p>
    <w:p xmlns:wp14="http://schemas.microsoft.com/office/word/2010/wordml" w14:paraId="71EF5005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68CE9321" wp14:editId="7777777">
            <wp:extent cx="4987925" cy="17989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3398" cy="18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39DDADE" wp14:textId="77777777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10</w:t>
      </w:r>
      <w:r>
        <w:rPr>
          <w:lang w:val="kk-KZ"/>
        </w:rPr>
        <w:t xml:space="preserve"> – Сведения по предшествующему документу в карточке ДХТ</w:t>
      </w:r>
    </w:p>
    <w:p xmlns:wp14="http://schemas.microsoft.com/office/word/2010/wordml" w14:paraId="38D7680F" wp14:textId="77777777">
      <w:pPr>
        <w:rPr>
          <w:lang w:val="kk-KZ"/>
        </w:rPr>
      </w:pPr>
      <w:r>
        <w:rPr>
          <w:lang w:val="kk-KZ"/>
        </w:rPr>
        <w:t>Также, в карточке ДХТ есть возможность указать сведения по транспортному средству, а именно вид транспорта, регистрационный номер транспортного средства и прицепа (есть возможность добавить несколько транспортных средств, рисунок 1</w:t>
      </w:r>
      <w:r>
        <w:rPr>
          <w:rFonts w:hint="default"/>
          <w:lang w:val="ru-RU"/>
        </w:rPr>
        <w:t>1</w:t>
      </w:r>
      <w:r>
        <w:rPr>
          <w:lang w:val="kk-KZ"/>
        </w:rPr>
        <w:t>).</w:t>
      </w:r>
    </w:p>
    <w:p xmlns:wp14="http://schemas.microsoft.com/office/word/2010/wordml" w14:paraId="59BAFC54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1449F8D8" wp14:editId="7777777">
            <wp:extent cx="3735705" cy="21532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6993" cy="21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5870201" wp14:textId="77777777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1</w:t>
      </w:r>
      <w:r>
        <w:rPr>
          <w:lang w:val="kk-KZ"/>
        </w:rPr>
        <w:t xml:space="preserve"> – Добавление сведении по транспортному средству в карточку ДХТ</w:t>
      </w:r>
    </w:p>
    <w:p xmlns:wp14="http://schemas.microsoft.com/office/word/2010/wordml" w14:paraId="1903AF9A" wp14:textId="77777777">
      <w:pPr>
        <w:rPr>
          <w:lang w:val="kk-KZ"/>
        </w:rPr>
      </w:pPr>
    </w:p>
    <w:p xmlns:wp14="http://schemas.microsoft.com/office/word/2010/wordml" w14:paraId="670119C8" wp14:textId="77777777">
      <w:pPr>
        <w:rPr>
          <w:lang w:val="kk-KZ"/>
        </w:rPr>
      </w:pPr>
      <w:r>
        <w:rPr>
          <w:lang w:val="kk-KZ"/>
        </w:rPr>
        <w:t>После добавления сведений о транспортных средствах пользователь заполняет сведения о товарах (рисунок 1</w:t>
      </w:r>
      <w:r>
        <w:rPr>
          <w:rFonts w:hint="default"/>
          <w:lang w:val="ru-RU"/>
        </w:rPr>
        <w:t>2</w:t>
      </w:r>
      <w:r>
        <w:rPr>
          <w:lang w:val="kk-KZ"/>
        </w:rPr>
        <w:t>). Для этого указывается общее наименование товаров и место размещения на складе (номер бокса).</w:t>
      </w:r>
    </w:p>
    <w:p xmlns:wp14="http://schemas.microsoft.com/office/word/2010/wordml" w14:paraId="5D7E1F96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31E9F77E" wp14:editId="7777777">
            <wp:extent cx="4481195" cy="15913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6214" cy="16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A3C61AF" wp14:textId="77777777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2</w:t>
      </w:r>
      <w:r>
        <w:rPr>
          <w:lang w:val="kk-KZ"/>
        </w:rPr>
        <w:t xml:space="preserve"> – Сведения о товарах в карточке ДХТ</w:t>
      </w:r>
    </w:p>
    <w:p xmlns:wp14="http://schemas.microsoft.com/office/word/2010/wordml" w14:paraId="650DB3F1" wp14:textId="77777777">
      <w:pPr>
        <w:jc w:val="center"/>
        <w:rPr>
          <w:lang w:val="kk-KZ"/>
        </w:rPr>
      </w:pPr>
    </w:p>
    <w:p xmlns:wp14="http://schemas.microsoft.com/office/word/2010/wordml" w14:paraId="47F43F87" wp14:textId="77777777">
      <w:pPr>
        <w:rPr>
          <w:lang w:val="kk-KZ"/>
        </w:rPr>
      </w:pPr>
      <w:r>
        <w:rPr>
          <w:lang w:val="kk-KZ"/>
        </w:rPr>
        <w:t xml:space="preserve">Также, при нажатии кнопки </w:t>
      </w:r>
      <w:r>
        <w:rPr>
          <w:lang w:val="kk-KZ"/>
        </w:rPr>
        <w:drawing>
          <wp:inline xmlns:wp14="http://schemas.microsoft.com/office/word/2010/wordprocessingDrawing" distT="0" distB="0" distL="0" distR="0" wp14:anchorId="418D7911" wp14:editId="7777777">
            <wp:extent cx="756285" cy="188595"/>
            <wp:effectExtent l="0" t="0" r="571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7118" cy="2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система раскрывает карточку добавления сведений по товару где указываются следующие сведения (рисунок 1</w:t>
      </w:r>
      <w:r>
        <w:rPr>
          <w:rFonts w:hint="default"/>
          <w:lang w:val="ru-RU"/>
        </w:rPr>
        <w:t>3</w:t>
      </w:r>
      <w:r>
        <w:rPr>
          <w:lang w:val="kk-KZ"/>
        </w:rPr>
        <w:t>):</w:t>
      </w:r>
    </w:p>
    <w:p xmlns:wp14="http://schemas.microsoft.com/office/word/2010/wordml" w14:paraId="2370A1E1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ТН ВЭД выбирается из справочника;</w:t>
      </w:r>
    </w:p>
    <w:p xmlns:wp14="http://schemas.microsoft.com/office/word/2010/wordml" w14:paraId="49874BDD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Полное описание товаров;</w:t>
      </w:r>
    </w:p>
    <w:p xmlns:wp14="http://schemas.microsoft.com/office/word/2010/wordml" w14:paraId="08ED0658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Вес брутто (кг);</w:t>
      </w:r>
    </w:p>
    <w:p xmlns:wp14="http://schemas.microsoft.com/office/word/2010/wordml" w14:paraId="6D36A754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Количество мест;</w:t>
      </w:r>
    </w:p>
    <w:p xmlns:wp14="http://schemas.microsoft.com/office/word/2010/wordml" w14:paraId="36F9B875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Количество товаров в дополнительной единице измерения;</w:t>
      </w:r>
    </w:p>
    <w:p xmlns:wp14="http://schemas.microsoft.com/office/word/2010/wordml" w14:paraId="18A7BB16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дополнительной единицы измерения (далее – ДЕИ).</w:t>
      </w:r>
    </w:p>
    <w:p xmlns:wp14="http://schemas.microsoft.com/office/word/2010/wordml" w14:paraId="6D0CDB76" wp14:textId="77777777">
      <w:pPr>
        <w:pStyle w:val="5"/>
        <w:numPr>
          <w:numId w:val="0"/>
        </w:numPr>
        <w:contextualSpacing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>Важно указать правильные данные по весу брутто, так как в дальнейшем при выдаче товаров по ТД будет происходить автоматическое списание товаров по весу брутто.</w:t>
      </w:r>
    </w:p>
    <w:p xmlns:wp14="http://schemas.microsoft.com/office/word/2010/wordml" w14:paraId="1448D97C" wp14:textId="77777777">
      <w:pPr>
        <w:pStyle w:val="5"/>
        <w:ind w:left="0"/>
        <w:rPr>
          <w:lang w:val="kk-KZ"/>
        </w:rPr>
      </w:pPr>
      <w:r>
        <w:rPr>
          <w:lang w:val="kk-KZ"/>
        </w:rPr>
        <w:t>Вместе с тем, в системе реализована возможность добавления товара из дерева Товарной Номенклатуры ВнешнеЭкономической Деятельности (далее – ТН ВЭД).</w:t>
      </w:r>
    </w:p>
    <w:p xmlns:wp14="http://schemas.microsoft.com/office/word/2010/wordml" w14:paraId="24C4270E" wp14:textId="77777777">
      <w:pPr>
        <w:pStyle w:val="5"/>
        <w:ind w:left="0"/>
        <w:rPr>
          <w:lang w:val="kk-KZ"/>
        </w:rPr>
      </w:pPr>
      <w:r>
        <w:rPr>
          <w:lang w:val="kk-KZ"/>
        </w:rPr>
        <w:t xml:space="preserve">Для выбора товара из дерева ТН ВЭД нажимается кнопка </w:t>
      </w:r>
      <w:r>
        <w:rPr>
          <w:lang w:val="kk-KZ"/>
        </w:rPr>
        <w:drawing>
          <wp:inline xmlns:wp14="http://schemas.microsoft.com/office/word/2010/wordprocessingDrawing" distT="0" distB="0" distL="0" distR="0" wp14:anchorId="6392E51E" wp14:editId="7777777">
            <wp:extent cx="245110" cy="239395"/>
            <wp:effectExtent l="0" t="0" r="254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129" cy="2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, система открывает сервис по подбору кода, рисунок 1</w:t>
      </w:r>
      <w:r>
        <w:rPr>
          <w:rFonts w:hint="default"/>
          <w:lang w:val="ru-RU"/>
        </w:rPr>
        <w:t>4</w:t>
      </w:r>
      <w:r>
        <w:rPr>
          <w:lang w:val="kk-KZ"/>
        </w:rPr>
        <w:t>):</w:t>
      </w:r>
    </w:p>
    <w:p xmlns:wp14="http://schemas.microsoft.com/office/word/2010/wordml" w14:paraId="3840D50D" wp14:textId="77777777">
      <w:pPr>
        <w:pStyle w:val="5"/>
        <w:numPr>
          <w:ilvl w:val="0"/>
          <w:numId w:val="8"/>
        </w:numPr>
        <w:rPr>
          <w:lang w:val="kk-KZ"/>
        </w:rPr>
      </w:pPr>
      <w:r>
        <w:rPr>
          <w:lang w:val="kk-KZ"/>
        </w:rPr>
        <w:t>где можно сделать поиск по коду или наименованию товара;</w:t>
      </w:r>
    </w:p>
    <w:p xmlns:wp14="http://schemas.microsoft.com/office/word/2010/wordml" w14:paraId="07E6E870" wp14:textId="77777777">
      <w:pPr>
        <w:pStyle w:val="5"/>
        <w:numPr>
          <w:ilvl w:val="0"/>
          <w:numId w:val="8"/>
        </w:numPr>
        <w:rPr>
          <w:lang w:val="kk-KZ"/>
        </w:rPr>
      </w:pPr>
      <w:r>
        <w:rPr>
          <w:lang w:val="kk-KZ"/>
        </w:rPr>
        <w:t>также можно сделать выбор кода ТН ВЭД из раскрывающего дерева ТН ВЭД;</w:t>
      </w:r>
    </w:p>
    <w:p xmlns:wp14="http://schemas.microsoft.com/office/word/2010/wordml" w14:paraId="687BBE38" wp14:textId="77777777">
      <w:pPr>
        <w:pStyle w:val="5"/>
        <w:ind w:left="0" w:firstLine="720"/>
        <w:rPr>
          <w:lang w:val="kk-KZ"/>
        </w:rPr>
      </w:pPr>
      <w:r>
        <w:rPr>
          <w:lang w:val="kk-KZ"/>
        </w:rPr>
        <w:t>В зависимости от указанного количества мест, товаров и общего веса система автоматический суммирует и показывает количество и вес по всем товарам (рисунок 1</w:t>
      </w:r>
      <w:r>
        <w:rPr>
          <w:rFonts w:hint="default"/>
          <w:lang w:val="ru-RU"/>
        </w:rPr>
        <w:t>5</w:t>
      </w:r>
      <w:r>
        <w:rPr>
          <w:lang w:val="kk-KZ"/>
        </w:rPr>
        <w:t>).</w:t>
      </w:r>
    </w:p>
    <w:p xmlns:wp14="http://schemas.microsoft.com/office/word/2010/wordml" w14:paraId="2BA82037" wp14:textId="77777777">
      <w:pPr>
        <w:rPr>
          <w:lang w:val="kk-KZ"/>
        </w:rPr>
      </w:pPr>
      <w:r>
        <w:rPr>
          <w:lang w:val="kk-KZ"/>
        </w:rPr>
        <w:t>Также, пользователь при заполнении карточки ДХТ может добавить документы в формате png, jpeg, pdf (рисунок 1</w:t>
      </w:r>
      <w:r>
        <w:rPr>
          <w:rFonts w:hint="default"/>
          <w:lang w:val="ru-RU"/>
        </w:rPr>
        <w:t>6</w:t>
      </w:r>
      <w:r>
        <w:rPr>
          <w:lang w:val="kk-KZ"/>
        </w:rPr>
        <w:t>).</w:t>
      </w:r>
    </w:p>
    <w:p xmlns:wp14="http://schemas.microsoft.com/office/word/2010/wordml" w14:paraId="3570DC58" wp14:textId="77777777">
      <w:pPr>
        <w:rPr>
          <w:lang w:val="kk-KZ"/>
        </w:rPr>
      </w:pPr>
      <w:r>
        <w:rPr>
          <w:lang w:val="kk-KZ"/>
        </w:rPr>
        <w:t xml:space="preserve">После нажатия кнопки </w:t>
      </w:r>
      <w:r>
        <w:rPr>
          <w:lang w:val="kk-KZ"/>
        </w:rPr>
        <w:drawing>
          <wp:inline xmlns:wp14="http://schemas.microsoft.com/office/word/2010/wordprocessingDrawing" distT="0" distB="0" distL="0" distR="0" wp14:anchorId="5DBD75F7" wp14:editId="7777777">
            <wp:extent cx="745490" cy="2184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561" cy="2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пользователь указывает название документа, номер документа, дату выдачи и загружает сам документ (рисунок 1</w:t>
      </w:r>
      <w:r>
        <w:rPr>
          <w:rFonts w:hint="default"/>
          <w:lang w:val="ru-RU"/>
        </w:rPr>
        <w:t>7)</w:t>
      </w:r>
      <w:r>
        <w:rPr>
          <w:lang w:val="kk-KZ"/>
        </w:rPr>
        <w:t>.</w:t>
      </w:r>
    </w:p>
    <w:p xmlns:wp14="http://schemas.microsoft.com/office/word/2010/wordml" w14:paraId="3B27266F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5A4F330E" wp14:editId="7777777">
            <wp:extent cx="3789680" cy="3427730"/>
            <wp:effectExtent l="0" t="0" r="127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9787" cy="34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5BC960B" wp14:textId="77777777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3</w:t>
      </w:r>
      <w:r>
        <w:rPr>
          <w:lang w:val="kk-KZ"/>
        </w:rPr>
        <w:t xml:space="preserve"> – Сведения о товарах при добавлении товара из справочника</w:t>
      </w:r>
    </w:p>
    <w:p xmlns:wp14="http://schemas.microsoft.com/office/word/2010/wordml" w14:paraId="22627625" wp14:textId="77777777">
      <w:pPr>
        <w:rPr>
          <w:lang w:val="kk-KZ"/>
        </w:rPr>
      </w:pPr>
    </w:p>
    <w:p xmlns:wp14="http://schemas.microsoft.com/office/word/2010/wordml" w14:paraId="6EC066E9" wp14:textId="77777777">
      <w:pPr>
        <w:pStyle w:val="5"/>
        <w:ind w:left="0" w:firstLine="0"/>
        <w:jc w:val="center"/>
        <w:rPr>
          <w:lang w:val="kk-KZ"/>
        </w:rPr>
      </w:pP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5648" behindDoc="0" locked="0" layoutInCell="1" allowOverlap="1" wp14:anchorId="7C2BDD8F" wp14:editId="7777777">
                <wp:simplePos x="0" y="0"/>
                <wp:positionH relativeFrom="margin">
                  <wp:posOffset>5821045</wp:posOffset>
                </wp:positionH>
                <wp:positionV relativeFrom="paragraph">
                  <wp:posOffset>1539240</wp:posOffset>
                </wp:positionV>
                <wp:extent cx="447040" cy="1828800"/>
                <wp:effectExtent l="0" t="0" r="0" b="889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59090792" wp14:textId="77777777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0D8AB23C">
              <v:shape id="Надпись 81" style="position:absolute;left:0pt;margin-left:458.35pt;margin-top:121.2pt;height:144pt;width:35.2pt;mso-position-horizontal-relative:margin;z-index:251675648;mso-width-relative:page;mso-height-relative:page;" coordsize="21600,21600" o:spid="_x0000_s1026" filled="f" stroked="f" o:spt="202" type="#_x0000_t202" o:gfxdata="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bad5jZAAAACwEAAA8AAAAAAAAAAQAgAAAAIgAAAGRy&#10;cy9kb3ducmV2LnhtbFBLAQIUABQAAAAIAIdO4kDdH4yLPQIAAGQ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A96E6EA" wp14:textId="77777777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0" locked="0" layoutInCell="1" allowOverlap="1" wp14:anchorId="512C13FA" wp14:editId="7777777">
                <wp:simplePos x="0" y="0"/>
                <wp:positionH relativeFrom="margin">
                  <wp:posOffset>5708015</wp:posOffset>
                </wp:positionH>
                <wp:positionV relativeFrom="paragraph">
                  <wp:posOffset>1809750</wp:posOffset>
                </wp:positionV>
                <wp:extent cx="426720" cy="193675"/>
                <wp:effectExtent l="19050" t="19050" r="11430" b="35560"/>
                <wp:wrapNone/>
                <wp:docPr id="80" name="Стрелка: вле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9366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BB31EC2">
              <v:shape id="Стрелка: влево 80" style="position:absolute;left:0pt;margin-left:449.45pt;margin-top:142.5pt;height:15.25pt;width:33.6pt;mso-position-horizontal-relative:margin;z-index:251674624;v-text-anchor:middle;mso-width-relative:page;mso-height-relative:page;" coordsize="21600,21600" o:spid="_x0000_s1026" filled="t" fillcolor="#FF0000" stroked="t" o:spt="66" type="#_x0000_t66" adj="4901,5400" o:gfxdata="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MoEHDZAAAACwEAAA8AAAAAAAAA&#10;AQAgAAAAIgAAAGRycy9kb3ducmV2LnhtbFBLAQIUABQAAAAIAIdO4kCXwYzsggIAAA4FAAAOAAAA&#10;AAAAAAEAIAAAACgBAABkcnMvZTJvRG9jLnhtbFBLBQYAAAAABgAGAFkBAAAcBgAAAAA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3600" behindDoc="0" locked="0" layoutInCell="1" allowOverlap="1" wp14:anchorId="52F72B68" wp14:editId="7777777">
                <wp:simplePos x="0" y="0"/>
                <wp:positionH relativeFrom="column">
                  <wp:posOffset>983615</wp:posOffset>
                </wp:positionH>
                <wp:positionV relativeFrom="paragraph">
                  <wp:posOffset>1719580</wp:posOffset>
                </wp:positionV>
                <wp:extent cx="4696460" cy="429260"/>
                <wp:effectExtent l="0" t="0" r="27940" b="2794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691" cy="4294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F8AA0F4">
              <v:rect id="_x0000_s1026" style="position:absolute;left:0pt;margin-left:77.45pt;margin-top:135.4pt;height:33.8pt;width:369.8pt;z-index:251673600;v-text-anchor:middle;mso-width-relative:page;mso-height-relative:page;" coordsize="21600,21600" o:spid="_x0000_s1026" filled="f" stroked="t" o:spt="1" o:gfxdata="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bFC0vZAAAACwEAAA8AAAAA&#10;AAAAAQAgAAAAIgAAAGRycy9kb3ducmV2LnhtbFBLAQIUABQAAAAIAIdO4kCO4W9mhQIAAOEEAAAO&#10;AAAAAAAAAAEAIAAAACg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0" locked="0" layoutInCell="1" allowOverlap="1" wp14:anchorId="31D60FA0" wp14:editId="7777777">
                <wp:simplePos x="0" y="0"/>
                <wp:positionH relativeFrom="margin">
                  <wp:posOffset>5901690</wp:posOffset>
                </wp:positionH>
                <wp:positionV relativeFrom="paragraph">
                  <wp:posOffset>8890</wp:posOffset>
                </wp:positionV>
                <wp:extent cx="447040" cy="1828800"/>
                <wp:effectExtent l="0" t="0" r="0" b="889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14:paraId="2160413A" wp14:textId="77777777">
                            <w:pPr>
                              <w:pStyle w:val="5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41973815">
              <v:shape id="Надпись 78" style="position:absolute;left:0pt;margin-left:464.7pt;margin-top:0.7pt;height:144pt;width:35.2pt;mso-position-horizontal-relative:margin;z-index:251670528;mso-width-relative:page;mso-height-relative:page;" coordsize="21600,21600" o:spid="_x0000_s1026" filled="f" stroked="f" o:spt="202" type="#_x0000_t202" o:gfxdata="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v2qr9UAAAAJAQAADwAAAAAAAAABACAAAAAiAAAAZHJzL2Rv&#10;d25yZXYueG1sUEsBAhQAFAAAAAgAh07iQCeQlPU9AgAAZAQAAA4AAAAAAAAAAQAgAAAAJA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A4FFBC5" wp14:textId="77777777">
                      <w:pPr>
                        <w:pStyle w:val="5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1552" behindDoc="0" locked="0" layoutInCell="1" allowOverlap="1" wp14:anchorId="112B3C13" wp14:editId="7777777">
                <wp:simplePos x="0" y="0"/>
                <wp:positionH relativeFrom="column">
                  <wp:posOffset>485140</wp:posOffset>
                </wp:positionH>
                <wp:positionV relativeFrom="paragraph">
                  <wp:posOffset>237490</wp:posOffset>
                </wp:positionV>
                <wp:extent cx="5271770" cy="353060"/>
                <wp:effectExtent l="0" t="0" r="24765" b="2794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1655" cy="353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0F9A132">
              <v:rect id="_x0000_s1026" style="position:absolute;left:0pt;margin-left:38.2pt;margin-top:18.7pt;height:27.8pt;width:415.1pt;z-index:251671552;v-text-anchor:middle;mso-width-relative:page;mso-height-relative:page;" coordsize="21600,21600" o:spid="_x0000_s1026" filled="f" stroked="t" o:spt="1" o:gfxdata="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LYKXvVAAAACAEAAA8AAAAA&#10;AAAAAQAgAAAAIgAAAGRycy9kb3ducmV2LnhtbFBLAQIUABQAAAAIAIdO4kDU20GDiQIAAOEEAAAO&#10;AAAAAAAAAAEAIAAAACQ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59DDF70D" wp14:editId="7777777">
                <wp:simplePos x="0" y="0"/>
                <wp:positionH relativeFrom="margin">
                  <wp:align>right</wp:align>
                </wp:positionH>
                <wp:positionV relativeFrom="paragraph">
                  <wp:posOffset>339725</wp:posOffset>
                </wp:positionV>
                <wp:extent cx="426720" cy="147320"/>
                <wp:effectExtent l="19050" t="19050" r="11430" b="43180"/>
                <wp:wrapNone/>
                <wp:docPr id="77" name="Стрелка: влев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8D94D5B">
              <v:shape id="Стрелка: влево 77" style="position:absolute;left:0pt;margin-top:26.75pt;height:11.6pt;width:33.6pt;mso-position-horizontal:right;mso-position-horizontal-relative:margin;z-index:251672576;v-text-anchor:middle;mso-width-relative:page;mso-height-relative:page;" coordsize="21600,21600" o:spid="_x0000_s1026" filled="t" fillcolor="#FF0000" stroked="t" o:spt="66" type="#_x0000_t66" adj="3728,5400" o:gfxdata="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x7QO9QAAAAFAQAADwAAAAAAAAABACAA&#10;AAAiAAAAZHJzL2Rvd25yZXYueG1sUEsBAhQAFAAAAAgAh07iQKhUmJ6DAgAADgUAAA4AAAAAAAAA&#10;AQAgAAAAIwEAAGRycy9lMm9Eb2MueG1sUEsFBgAAAAAGAAYAWQEAABgGAAAAAA==&#10;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drawing>
          <wp:inline xmlns:wp14="http://schemas.microsoft.com/office/word/2010/wordprocessingDrawing" distT="0" distB="0" distL="0" distR="0" wp14:anchorId="61085979" wp14:editId="7777777">
            <wp:extent cx="5433695" cy="26676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354" cy="26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EF52F81" wp14:textId="77777777">
      <w:pPr>
        <w:pStyle w:val="5"/>
        <w:ind w:left="0" w:firstLine="720"/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4</w:t>
      </w:r>
      <w:r>
        <w:rPr>
          <w:lang w:val="kk-KZ"/>
        </w:rPr>
        <w:t xml:space="preserve"> – Добавление товара в ТД из дерева ТН ВЭД</w:t>
      </w:r>
    </w:p>
    <w:p xmlns:wp14="http://schemas.microsoft.com/office/word/2010/wordml" w14:paraId="1B82FD7F" wp14:textId="77777777">
      <w:pPr>
        <w:rPr>
          <w:lang w:val="kk-KZ"/>
        </w:rPr>
      </w:pPr>
    </w:p>
    <w:p xmlns:wp14="http://schemas.microsoft.com/office/word/2010/wordml" w14:paraId="672EA1EE" wp14:textId="77777777">
      <w:pPr>
        <w:ind w:left="1069"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7447FC00" wp14:editId="7777777">
            <wp:extent cx="3762375" cy="1667510"/>
            <wp:effectExtent l="0" t="0" r="952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6026" cy="16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B36F681" wp14:textId="77777777">
      <w:pPr>
        <w:ind w:left="1069" w:firstLine="0"/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5</w:t>
      </w:r>
      <w:r>
        <w:rPr>
          <w:lang w:val="kk-KZ"/>
        </w:rPr>
        <w:t xml:space="preserve"> - Количество и вес по всем товарам в карточке ДХТ</w:t>
      </w:r>
    </w:p>
    <w:p xmlns:wp14="http://schemas.microsoft.com/office/word/2010/wordml" w14:paraId="37D4A4EB" wp14:textId="77777777">
      <w:pPr>
        <w:rPr>
          <w:lang w:val="kk-KZ"/>
        </w:rPr>
      </w:pPr>
    </w:p>
    <w:p xmlns:wp14="http://schemas.microsoft.com/office/word/2010/wordml" w14:paraId="40FD3D54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0FFC6A13" wp14:editId="7777777">
            <wp:extent cx="3978275" cy="18954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7541" cy="190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30FEC78" wp14:textId="77777777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6</w:t>
      </w:r>
      <w:r>
        <w:rPr>
          <w:lang w:val="kk-KZ"/>
        </w:rPr>
        <w:t xml:space="preserve"> – Документы в карточке ДХТ</w:t>
      </w:r>
    </w:p>
    <w:p xmlns:wp14="http://schemas.microsoft.com/office/word/2010/wordml" w14:paraId="6EAA8FE1" wp14:textId="77777777">
      <w:pPr>
        <w:jc w:val="center"/>
        <w:rPr>
          <w:lang w:val="kk-KZ"/>
        </w:rPr>
      </w:pPr>
    </w:p>
    <w:p xmlns:wp14="http://schemas.microsoft.com/office/word/2010/wordml" w14:paraId="73828B09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6B5F0E7E" wp14:editId="7777777">
            <wp:extent cx="3444875" cy="348361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2566" cy="34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3F8A4DE" wp14:textId="77777777">
      <w:pPr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7</w:t>
      </w:r>
      <w:r>
        <w:rPr>
          <w:lang w:val="kk-KZ"/>
        </w:rPr>
        <w:t xml:space="preserve"> – Заполнение сведений по документу и загрузка документа в карточке ДХТ</w:t>
      </w:r>
    </w:p>
    <w:p xmlns:wp14="http://schemas.microsoft.com/office/word/2010/wordml" w14:paraId="1702EA63" wp14:textId="77777777">
      <w:pPr>
        <w:rPr>
          <w:lang w:val="kk-KZ"/>
        </w:rPr>
      </w:pPr>
    </w:p>
    <w:p xmlns:wp14="http://schemas.microsoft.com/office/word/2010/wordml" w14:paraId="11A50ADC" wp14:textId="77777777">
      <w:pPr>
        <w:rPr>
          <w:lang w:val="kk-KZ"/>
        </w:rPr>
      </w:pPr>
      <w:r>
        <w:rPr>
          <w:lang w:val="kk-KZ"/>
        </w:rPr>
        <w:t>Также, в карточке ДХТ системой указывается ФИО лица, принимающее на временное хранение.</w:t>
      </w:r>
    </w:p>
    <w:p xmlns:wp14="http://schemas.microsoft.com/office/word/2010/wordml" w14:paraId="00DA5C0F" wp14:textId="77777777">
      <w:pPr>
        <w:rPr>
          <w:lang w:val="kk-KZ"/>
        </w:rPr>
      </w:pPr>
      <w:r>
        <w:rPr>
          <w:lang w:val="kk-KZ"/>
        </w:rPr>
        <w:t xml:space="preserve">Для сохранения введенных сведений пользователь нажимает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7F084687" wp14:editId="7777777">
            <wp:extent cx="1259205" cy="2501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3679" cy="2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</w:t>
      </w:r>
    </w:p>
    <w:p xmlns:wp14="http://schemas.microsoft.com/office/word/2010/wordml" w14:paraId="7D4BF8EC" wp14:textId="77777777">
      <w:pPr>
        <w:rPr>
          <w:lang w:val="kk-KZ"/>
        </w:rPr>
      </w:pPr>
      <w:r>
        <w:rPr>
          <w:lang w:val="kk-KZ"/>
        </w:rPr>
        <w:t xml:space="preserve">Также пользователь подписывает через ЭЦП и отправляет ДХТ на регистрацию в государственный орган нажатием на </w:t>
      </w:r>
      <w:r>
        <w:rPr>
          <w:lang w:val="kk-KZ"/>
        </w:rPr>
        <w:drawing>
          <wp:inline xmlns:wp14="http://schemas.microsoft.com/office/word/2010/wordprocessingDrawing" distT="0" distB="0" distL="0" distR="0" wp14:anchorId="5647FDB7" wp14:editId="7777777">
            <wp:extent cx="1990090" cy="2514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749" cy="27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</w:t>
      </w:r>
    </w:p>
    <w:p xmlns:wp14="http://schemas.microsoft.com/office/word/2010/wordml" w14:paraId="4F58536D" wp14:textId="77777777">
      <w:pPr>
        <w:rPr>
          <w:lang w:val="kk-KZ"/>
        </w:rPr>
      </w:pPr>
      <w:r>
        <w:rPr>
          <w:lang w:val="kk-KZ"/>
        </w:rPr>
        <w:t>После регистрации ДХТ со стороны органов государственных доходов уполномоченным должностным лицом (далее – УДЛ) система меняет статус ДХТ на «Зарегистрировано» (пользователь может мониторить статусы ДХТ).</w:t>
      </w:r>
    </w:p>
    <w:p xmlns:wp14="http://schemas.microsoft.com/office/word/2010/wordml" w14:paraId="3C2DDB58" wp14:textId="77777777">
      <w:pPr>
        <w:rPr>
          <w:lang w:val="kk-KZ"/>
        </w:rPr>
      </w:pPr>
      <w:r>
        <w:rPr>
          <w:lang w:val="kk-KZ"/>
        </w:rPr>
        <w:t>Также, пользователь в карточке ДХТ в разделе «Контроль выдачи товаров» может посмотреть следующие сведения по товарам (рисунок 1</w:t>
      </w:r>
      <w:r>
        <w:rPr>
          <w:rFonts w:hint="default"/>
          <w:lang w:val="ru-RU"/>
        </w:rPr>
        <w:t>8</w:t>
      </w:r>
      <w:r>
        <w:rPr>
          <w:lang w:val="kk-KZ"/>
        </w:rPr>
        <w:t>):</w:t>
      </w:r>
    </w:p>
    <w:p xmlns:wp14="http://schemas.microsoft.com/office/word/2010/wordml" w14:paraId="095952CE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Номер товара;</w:t>
      </w:r>
    </w:p>
    <w:p xmlns:wp14="http://schemas.microsoft.com/office/word/2010/wordml" w14:paraId="21FB6CF1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и время изменения;</w:t>
      </w:r>
    </w:p>
    <w:p xmlns:wp14="http://schemas.microsoft.com/office/word/2010/wordml" w14:paraId="4293D65C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Статус;</w:t>
      </w:r>
    </w:p>
    <w:p xmlns:wp14="http://schemas.microsoft.com/office/word/2010/wordml" w14:paraId="2578088C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ТН ВЭД;</w:t>
      </w:r>
    </w:p>
    <w:p xmlns:wp14="http://schemas.microsoft.com/office/word/2010/wordml" w14:paraId="3E895C4B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Наименование;</w:t>
      </w:r>
    </w:p>
    <w:p xmlns:wp14="http://schemas.microsoft.com/office/word/2010/wordml" w14:paraId="32583AC8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Вес брутто;</w:t>
      </w:r>
    </w:p>
    <w:p xmlns:wp14="http://schemas.microsoft.com/office/word/2010/wordml" w14:paraId="7BA45287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Кол-во мест;</w:t>
      </w:r>
    </w:p>
    <w:p xmlns:wp14="http://schemas.microsoft.com/office/word/2010/wordml" w14:paraId="20704E13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Кол-во товаров в ДЕИ;</w:t>
      </w:r>
    </w:p>
    <w:p xmlns:wp14="http://schemas.microsoft.com/office/word/2010/wordml" w14:paraId="3D0EACFC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ДЕИ;</w:t>
      </w:r>
    </w:p>
    <w:p xmlns:wp14="http://schemas.microsoft.com/office/word/2010/wordml" w14:paraId="0EE49D29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Регистрационный номер декларации;</w:t>
      </w:r>
    </w:p>
    <w:p xmlns:wp14="http://schemas.microsoft.com/office/word/2010/wordml" w14:paraId="1DA1C322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Текущий остаток веса брутто;</w:t>
      </w:r>
    </w:p>
    <w:p xmlns:wp14="http://schemas.microsoft.com/office/word/2010/wordml" w14:paraId="1CE4CAE0" wp14:textId="77777777">
      <w:pPr>
        <w:pStyle w:val="5"/>
        <w:numPr>
          <w:ilvl w:val="0"/>
          <w:numId w:val="4"/>
        </w:numPr>
        <w:rPr>
          <w:lang w:val="kk-KZ"/>
        </w:rPr>
      </w:pPr>
      <w:r>
        <w:rPr>
          <w:lang w:val="kk-KZ"/>
        </w:rPr>
        <w:t>Текущий остаток кол-во мест.</w:t>
      </w:r>
    </w:p>
    <w:p xmlns:wp14="http://schemas.microsoft.com/office/word/2010/wordml" w14:paraId="35AAFFA8" wp14:textId="77777777">
      <w:pPr>
        <w:rPr>
          <w:lang w:val="kk-KZ"/>
        </w:rPr>
      </w:pPr>
    </w:p>
    <w:p xmlns:wp14="http://schemas.microsoft.com/office/word/2010/wordml" w14:paraId="3456257A" wp14:textId="77777777">
      <w:pPr>
        <w:ind w:firstLine="0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11A8364C" wp14:editId="7777777">
            <wp:extent cx="5940425" cy="161163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B097DFC" wp14:textId="77777777">
      <w:pPr>
        <w:ind w:firstLine="0"/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8</w:t>
      </w:r>
      <w:r>
        <w:rPr>
          <w:lang w:val="kk-KZ"/>
        </w:rPr>
        <w:t xml:space="preserve"> – Контроль выдачи товаров</w:t>
      </w:r>
    </w:p>
    <w:p xmlns:wp14="http://schemas.microsoft.com/office/word/2010/wordml" w14:paraId="63326833" wp14:textId="77777777">
      <w:pPr>
        <w:ind w:firstLine="0"/>
        <w:rPr>
          <w:lang w:val="kk-KZ"/>
        </w:rPr>
      </w:pPr>
    </w:p>
    <w:p xmlns:wp14="http://schemas.microsoft.com/office/word/2010/wordml" w14:paraId="46662A70" wp14:textId="77777777">
      <w:pPr>
        <w:rPr>
          <w:lang w:val="kk-KZ"/>
        </w:rPr>
      </w:pPr>
      <w:r>
        <w:rPr>
          <w:lang w:val="kk-KZ"/>
        </w:rPr>
        <w:t xml:space="preserve">Пользователь может осуществить процесс выдачи товаров с временного хранения из ДХТ со статусом «Зарегистрировано». Для этого пользователь нажимает на кнопку </w:t>
      </w:r>
      <w:r>
        <w:rPr>
          <w:lang w:val="kk-KZ"/>
        </w:rPr>
        <w:drawing>
          <wp:inline xmlns:wp14="http://schemas.microsoft.com/office/word/2010/wordprocessingDrawing" distT="0" distB="0" distL="0" distR="0" wp14:anchorId="7BDD1590" wp14:editId="7777777">
            <wp:extent cx="581025" cy="25590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064" cy="2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 При нажатии на кнопку «Выдать» система открывает окно выдачи со склада где необходимо выбрать вид декларации (декларация на товары или транзитная декларация) по которому происходит выдача товара.</w:t>
      </w:r>
    </w:p>
    <w:p xmlns:wp14="http://schemas.microsoft.com/office/word/2010/wordml" w14:paraId="13F53A76" wp14:textId="77777777">
      <w:pPr>
        <w:rPr>
          <w:lang w:val="kk-KZ"/>
        </w:rPr>
      </w:pPr>
      <w:r>
        <w:rPr>
          <w:lang w:val="kk-KZ"/>
        </w:rPr>
        <w:t>Также после выбора вида декларации пользователь указывает регистрационный номер декларации (рисунок 1</w:t>
      </w:r>
      <w:r>
        <w:rPr>
          <w:rFonts w:hint="default"/>
          <w:lang w:val="ru-RU"/>
        </w:rPr>
        <w:t>9</w:t>
      </w:r>
      <w:r>
        <w:rPr>
          <w:lang w:val="kk-KZ"/>
        </w:rPr>
        <w:t>).</w:t>
      </w:r>
    </w:p>
    <w:p xmlns:wp14="http://schemas.microsoft.com/office/word/2010/wordml" w14:paraId="7C5A386B" wp14:textId="77777777">
      <w:pPr>
        <w:rPr>
          <w:lang w:val="kk-KZ"/>
        </w:rPr>
      </w:pPr>
    </w:p>
    <w:p xmlns:wp14="http://schemas.microsoft.com/office/word/2010/wordml" w14:paraId="05FFB08D" wp14:textId="7777777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4A742B2B" wp14:editId="7777777">
            <wp:extent cx="5514340" cy="1825625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5946" cy="18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5AF0ED4" wp14:textId="77777777">
      <w:pPr>
        <w:ind w:firstLine="0"/>
        <w:jc w:val="center"/>
        <w:rPr>
          <w:lang w:val="kk-KZ"/>
        </w:rPr>
      </w:pPr>
      <w:r>
        <w:rPr>
          <w:lang w:val="kk-KZ"/>
        </w:rPr>
        <w:t>Рисунок 1</w:t>
      </w:r>
      <w:r>
        <w:rPr>
          <w:rFonts w:hint="default"/>
          <w:lang w:val="ru-RU"/>
        </w:rPr>
        <w:t>9</w:t>
      </w:r>
      <w:r>
        <w:rPr>
          <w:lang w:val="kk-KZ"/>
        </w:rPr>
        <w:t xml:space="preserve"> – Выдача со склада</w:t>
      </w:r>
    </w:p>
    <w:p xmlns:wp14="http://schemas.microsoft.com/office/word/2010/wordml" w14:paraId="3AB4C1E7" wp14:textId="77777777">
      <w:pPr>
        <w:ind w:firstLine="0"/>
        <w:rPr>
          <w:lang w:val="kk-KZ"/>
        </w:rPr>
      </w:pPr>
    </w:p>
    <w:p xmlns:wp14="http://schemas.microsoft.com/office/word/2010/wordml" w14:paraId="156523BA" wp14:textId="77777777">
      <w:pPr>
        <w:rPr>
          <w:rFonts w:hint="default"/>
          <w:lang w:val="ru-RU"/>
        </w:rPr>
      </w:pPr>
      <w:r>
        <w:rPr>
          <w:rFonts w:hint="default"/>
          <w:lang w:val="ru-RU"/>
        </w:rPr>
        <w:t>Для того чтобы выдать товары по ТД, необходимо подать декларацию в системе, указать ДХТ в графе 40 и после того как у декларации изменится статус на «Выпущена», у товаров ДХТ, которые связаны с выпущенной ТД, изменится статус на «Выдача по Транзитной декларации», что говорит о том, что товары могут быть выданы по ТД. После этого, при выдаче по ТД, система автоматически отобразит в списке регистрационный номер декларации.</w:t>
      </w:r>
    </w:p>
    <w:p xmlns:wp14="http://schemas.microsoft.com/office/word/2010/wordml" w14:paraId="3442B4FA" wp14:textId="77777777">
      <w:pPr>
        <w:rPr>
          <w:rFonts w:hint="default"/>
          <w:lang w:val="ru-RU"/>
        </w:rPr>
      </w:pPr>
      <w:r>
        <w:rPr>
          <w:lang w:val="kk-KZ"/>
        </w:rPr>
        <w:t xml:space="preserve">После нажатия на кнопку «Продолжить» система показывает общий вес брутто, заявленный в </w:t>
      </w:r>
      <w:r>
        <w:rPr>
          <w:lang w:val="ru-RU"/>
        </w:rPr>
        <w:t>ТД</w:t>
      </w:r>
      <w:r>
        <w:rPr>
          <w:rFonts w:hint="default"/>
          <w:lang w:val="ru-RU"/>
        </w:rPr>
        <w:t xml:space="preserve"> </w:t>
      </w:r>
      <w:r>
        <w:rPr>
          <w:lang w:val="kk-KZ"/>
        </w:rPr>
        <w:t xml:space="preserve">и текущий остаток по весу брутто </w:t>
      </w:r>
      <w:r>
        <w:rPr>
          <w:lang w:val="ru-RU"/>
        </w:rPr>
        <w:t>по</w:t>
      </w:r>
      <w:r>
        <w:rPr>
          <w:rFonts w:hint="default"/>
          <w:lang w:val="ru-RU"/>
        </w:rPr>
        <w:t xml:space="preserve"> каждому товару ДХТ </w:t>
      </w:r>
      <w:r>
        <w:rPr>
          <w:lang w:val="kk-KZ"/>
        </w:rPr>
        <w:t xml:space="preserve">(рисунок </w:t>
      </w:r>
      <w:r>
        <w:rPr>
          <w:rFonts w:hint="default"/>
          <w:lang w:val="ru-RU"/>
        </w:rPr>
        <w:t>20</w:t>
      </w:r>
      <w:r>
        <w:rPr>
          <w:lang w:val="kk-KZ"/>
        </w:rPr>
        <w:t>).</w:t>
      </w:r>
      <w:r>
        <w:rPr>
          <w:rFonts w:hint="default"/>
          <w:lang w:val="ru-RU"/>
        </w:rPr>
        <w:t xml:space="preserve"> Текущий остаток по весу высчитывается следующим образом: Вес брутто одного товара ДХТ - суммарный вес брутто всех товаров ТД, которые связаны с данным товаром ДХТ в графе 40= текущий остаток по весу брутто.</w:t>
      </w:r>
      <w:bookmarkStart w:name="_GoBack" w:id="0"/>
      <w:bookmarkEnd w:id="0"/>
    </w:p>
    <w:p xmlns:wp14="http://schemas.microsoft.com/office/word/2010/wordml" w14:paraId="15CEDD51" wp14:textId="77777777">
      <w:pPr>
        <w:jc w:val="center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71E11E99" wp14:editId="7777777">
            <wp:extent cx="4210050" cy="220535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7424" cy="221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855E80D" wp14:textId="77777777">
      <w:pPr>
        <w:jc w:val="center"/>
        <w:rPr>
          <w:lang w:val="kk-KZ"/>
        </w:rPr>
      </w:pPr>
      <w:r>
        <w:rPr>
          <w:lang w:val="kk-KZ"/>
        </w:rPr>
        <w:t xml:space="preserve">Рисунок </w:t>
      </w:r>
      <w:r>
        <w:rPr>
          <w:rFonts w:hint="default"/>
          <w:lang w:val="ru-RU"/>
        </w:rPr>
        <w:t>20</w:t>
      </w:r>
      <w:r>
        <w:rPr>
          <w:lang w:val="kk-KZ"/>
        </w:rPr>
        <w:t xml:space="preserve"> – Выдача со склада, сведения по остатку веса брутто</w:t>
      </w:r>
    </w:p>
    <w:p xmlns:wp14="http://schemas.microsoft.com/office/word/2010/wordml" w14:paraId="41C212AF" wp14:textId="77777777">
      <w:pPr>
        <w:jc w:val="center"/>
        <w:rPr>
          <w:lang w:val="kk-KZ"/>
        </w:rPr>
      </w:pPr>
    </w:p>
    <w:p xmlns:wp14="http://schemas.microsoft.com/office/word/2010/wordml" w14:paraId="647CDCBB" wp14:textId="77777777">
      <w:pPr>
        <w:rPr>
          <w:lang w:val="kk-KZ"/>
        </w:rPr>
      </w:pPr>
      <w:r>
        <w:rPr>
          <w:lang w:val="kk-KZ"/>
        </w:rPr>
        <w:t>При этом процесс выдачи пользователь подписывает через ЭЦП ЮЛ нажатием на кнопку «Подписать».</w:t>
      </w:r>
    </w:p>
    <w:p xmlns:wp14="http://schemas.microsoft.com/office/word/2010/wordml" w14:paraId="5EE8CAD7" wp14:textId="77777777">
      <w:pPr>
        <w:rPr>
          <w:lang w:val="kk-KZ"/>
        </w:rPr>
      </w:pPr>
      <w:r>
        <w:rPr>
          <w:lang w:val="kk-KZ"/>
        </w:rPr>
        <w:t>Если товар выдан без остатка система отображает статус «Выдан без остатка» (рисунок 2</w:t>
      </w:r>
      <w:r>
        <w:rPr>
          <w:rFonts w:hint="default"/>
          <w:lang w:val="ru-RU"/>
        </w:rPr>
        <w:t>1</w:t>
      </w:r>
      <w:r>
        <w:rPr>
          <w:lang w:val="kk-KZ"/>
        </w:rPr>
        <w:t>).</w:t>
      </w:r>
    </w:p>
    <w:p xmlns:wp14="http://schemas.microsoft.com/office/word/2010/wordml" w14:paraId="5EFE2001" wp14:textId="77777777">
      <w:pPr>
        <w:rPr>
          <w:lang w:val="kk-KZ"/>
        </w:rPr>
      </w:pPr>
    </w:p>
    <w:p xmlns:wp14="http://schemas.microsoft.com/office/word/2010/wordml" w14:paraId="30AEF92A" wp14:textId="77777777">
      <w:pPr>
        <w:ind w:firstLine="0"/>
        <w:rPr>
          <w:lang w:val="kk-KZ"/>
        </w:rPr>
      </w:pPr>
      <w:r>
        <w:rPr>
          <w:lang w:val="kk-KZ"/>
        </w:rPr>
        <w:drawing>
          <wp:inline xmlns:wp14="http://schemas.microsoft.com/office/word/2010/wordprocessingDrawing" distT="0" distB="0" distL="0" distR="0" wp14:anchorId="527C0053" wp14:editId="7777777">
            <wp:extent cx="5940425" cy="116395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5CADBB2" wp14:textId="77777777">
      <w:pPr>
        <w:ind w:firstLine="0"/>
        <w:jc w:val="center"/>
        <w:rPr>
          <w:lang w:val="kk-KZ"/>
        </w:rPr>
      </w:pPr>
      <w:r>
        <w:rPr>
          <w:lang w:val="kk-KZ"/>
        </w:rPr>
        <w:t>Рисунок 2</w:t>
      </w:r>
      <w:r>
        <w:rPr>
          <w:rFonts w:hint="default"/>
          <w:lang w:val="ru-RU"/>
        </w:rPr>
        <w:t>1</w:t>
      </w:r>
      <w:r>
        <w:rPr>
          <w:lang w:val="kk-KZ"/>
        </w:rPr>
        <w:t xml:space="preserve"> – Статус выданного товара</w:t>
      </w:r>
    </w:p>
    <w:p xmlns:wp14="http://schemas.microsoft.com/office/word/2010/wordml" w14:paraId="2E39600C" wp14:textId="77777777">
      <w:pPr>
        <w:ind w:firstLine="0"/>
        <w:jc w:val="center"/>
        <w:rPr>
          <w:lang w:val="kk-KZ"/>
        </w:rPr>
      </w:pPr>
    </w:p>
    <w:p xmlns:wp14="http://schemas.microsoft.com/office/word/2010/wordml" w14:paraId="7EB602BF" wp14:textId="77777777">
      <w:pPr>
        <w:rPr>
          <w:lang w:val="kk-KZ"/>
        </w:rPr>
      </w:pPr>
      <w:r>
        <w:rPr>
          <w:lang w:val="kk-KZ"/>
        </w:rPr>
        <w:t xml:space="preserve">Вместе с тем, если количество товара в ТД меньше чем на складе и в ДХТ в системе реализована возможность осуществить «Повторное декларирование» на оставшиеся количества товара если имеются </w:t>
      </w:r>
      <w:r>
        <w:rPr>
          <w:lang w:val="ru-RU"/>
        </w:rPr>
        <w:t>несоответствие</w:t>
      </w:r>
      <w:r>
        <w:rPr>
          <w:lang w:val="kk-KZ"/>
        </w:rPr>
        <w:t xml:space="preserve"> веса между весом брутто в ТД и ДХТ (рисунок 2</w:t>
      </w:r>
      <w:r>
        <w:rPr>
          <w:rFonts w:hint="default"/>
          <w:lang w:val="ru-RU"/>
        </w:rPr>
        <w:t>2</w:t>
      </w:r>
      <w:r>
        <w:rPr>
          <w:lang w:val="kk-KZ"/>
        </w:rPr>
        <w:t>).</w:t>
      </w:r>
    </w:p>
    <w:p xmlns:wp14="http://schemas.microsoft.com/office/word/2010/wordml" w14:paraId="4CD0F984" wp14:textId="77777777">
      <w:pPr>
        <w:rPr>
          <w:lang w:val="ru-RU"/>
        </w:rPr>
      </w:pPr>
    </w:p>
    <w:p xmlns:wp14="http://schemas.microsoft.com/office/word/2010/wordml" w14:paraId="40AA7A2A" wp14:textId="77777777">
      <w:pPr>
        <w:jc w:val="center"/>
        <w:rPr>
          <w:lang w:val="kk-KZ"/>
        </w:rPr>
      </w:pPr>
      <w:r>
        <w:rPr>
          <w:lang w:val="en-US"/>
        </w:rPr>
        <w:drawing>
          <wp:inline xmlns:wp14="http://schemas.microsoft.com/office/word/2010/wordprocessingDrawing" distT="0" distB="0" distL="0" distR="0" wp14:anchorId="6B9FCD9F" wp14:editId="7777777">
            <wp:extent cx="4912995" cy="3002280"/>
            <wp:effectExtent l="0" t="0" r="190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8508" cy="30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0530707" wp14:textId="77777777">
      <w:pPr>
        <w:jc w:val="center"/>
        <w:rPr>
          <w:lang w:val="kk-KZ"/>
        </w:rPr>
      </w:pPr>
      <w:r>
        <w:rPr>
          <w:lang w:val="kk-KZ"/>
        </w:rPr>
        <w:t>Рисунок 2</w:t>
      </w:r>
      <w:r>
        <w:rPr>
          <w:rFonts w:hint="default"/>
          <w:lang w:val="ru-RU"/>
        </w:rPr>
        <w:t>2</w:t>
      </w:r>
      <w:r>
        <w:rPr>
          <w:lang w:val="kk-KZ"/>
        </w:rPr>
        <w:t>- Выдача товара через «Повторное декларирование»</w:t>
      </w:r>
    </w:p>
    <w:p xmlns:wp14="http://schemas.microsoft.com/office/word/2010/wordml" w14:paraId="0342332A" wp14:textId="77777777">
      <w:pPr>
        <w:jc w:val="center"/>
        <w:rPr>
          <w:lang w:val="kk-KZ"/>
        </w:rPr>
      </w:pPr>
    </w:p>
    <w:p xmlns:wp14="http://schemas.microsoft.com/office/word/2010/wordml" w14:paraId="73A106FF" wp14:textId="77777777">
      <w:pPr>
        <w:rPr>
          <w:lang w:val="kk-KZ"/>
        </w:rPr>
      </w:pPr>
      <w:r>
        <w:rPr>
          <w:lang w:val="kk-KZ"/>
        </w:rPr>
        <w:t xml:space="preserve">Также в ИС Кеден реализована возможность выдачи товара из склада «На основании документа» если имеются </w:t>
      </w:r>
      <w:r>
        <w:rPr>
          <w:lang w:val="ru-RU"/>
        </w:rPr>
        <w:t>несоответствие</w:t>
      </w:r>
      <w:r>
        <w:rPr>
          <w:lang w:val="kk-KZ"/>
        </w:rPr>
        <w:t xml:space="preserve"> веса между весом брутто в ТД и ДХТ.</w:t>
      </w:r>
    </w:p>
    <w:p xmlns:wp14="http://schemas.microsoft.com/office/word/2010/wordml" w14:paraId="6F340B2A" wp14:textId="77777777">
      <w:pPr>
        <w:rPr>
          <w:lang w:val="kk-KZ"/>
        </w:rPr>
      </w:pPr>
      <w:r>
        <w:rPr>
          <w:lang w:val="kk-KZ"/>
        </w:rPr>
        <w:t>Данная функция в система рассмотрена во избежание возможных минимальных погрешностей при выдаче товара (например, если масса брутто в ТД равно 20 кг, а в ДХТ указали 20,1 кг).</w:t>
      </w:r>
    </w:p>
    <w:p xmlns:wp14="http://schemas.microsoft.com/office/word/2010/wordml" w14:paraId="764709CF" wp14:textId="77777777">
      <w:pPr>
        <w:rPr>
          <w:lang w:val="kk-KZ"/>
        </w:rPr>
      </w:pPr>
      <w:r>
        <w:rPr>
          <w:lang w:val="kk-KZ"/>
        </w:rPr>
        <w:t>При выдаче товара на основании документа необходимо заполнить наименование документа и реализована возможность загрузить сам документ (рисунок 2</w:t>
      </w:r>
      <w:r>
        <w:rPr>
          <w:rFonts w:hint="default"/>
          <w:lang w:val="ru-RU"/>
        </w:rPr>
        <w:t>3</w:t>
      </w:r>
      <w:r>
        <w:rPr>
          <w:lang w:val="kk-KZ"/>
        </w:rPr>
        <w:t>).</w:t>
      </w:r>
    </w:p>
    <w:p xmlns:wp14="http://schemas.microsoft.com/office/word/2010/wordml" w14:paraId="375DD077" wp14:textId="77777777">
      <w:pPr>
        <w:rPr>
          <w:lang w:val="kk-KZ"/>
        </w:rPr>
      </w:pPr>
    </w:p>
    <w:p xmlns:wp14="http://schemas.microsoft.com/office/word/2010/wordml" w14:paraId="42568709" wp14:textId="77777777">
      <w:pPr>
        <w:jc w:val="center"/>
        <w:rPr>
          <w:lang w:val="kk-KZ"/>
        </w:rPr>
      </w:pPr>
      <w:r>
        <w:rPr>
          <w:lang w:val="en-US"/>
        </w:rPr>
        <w:drawing>
          <wp:inline xmlns:wp14="http://schemas.microsoft.com/office/word/2010/wordprocessingDrawing" distT="0" distB="0" distL="0" distR="0" wp14:anchorId="0BF700C2" wp14:editId="7777777">
            <wp:extent cx="4524375" cy="474472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2887" cy="47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416BAB3" wp14:textId="77777777">
      <w:pPr>
        <w:jc w:val="center"/>
        <w:rPr>
          <w:lang w:val="kk-KZ"/>
        </w:rPr>
      </w:pPr>
      <w:r>
        <w:rPr>
          <w:lang w:val="kk-KZ"/>
        </w:rPr>
        <w:t>Рисунок 2</w:t>
      </w:r>
      <w:r>
        <w:rPr>
          <w:rFonts w:hint="default"/>
          <w:lang w:val="ru-RU"/>
        </w:rPr>
        <w:t>3</w:t>
      </w:r>
      <w:r>
        <w:rPr>
          <w:lang w:val="kk-KZ"/>
        </w:rPr>
        <w:t xml:space="preserve"> – Выдача товара «На основании документа»</w:t>
      </w:r>
    </w:p>
    <w:p xmlns:wp14="http://schemas.microsoft.com/office/word/2010/wordml" w14:paraId="252318F0" wp14:textId="77777777">
      <w:pPr>
        <w:jc w:val="center"/>
        <w:rPr>
          <w:lang w:val="kk-KZ"/>
        </w:rPr>
      </w:pPr>
    </w:p>
    <w:p xmlns:wp14="http://schemas.microsoft.com/office/word/2010/wordml" w14:paraId="3CEF73F9" wp14:textId="77777777">
      <w:pPr>
        <w:rPr>
          <w:rFonts w:hint="default"/>
          <w:lang w:val="ru-RU"/>
        </w:rPr>
      </w:pPr>
      <w:r>
        <w:rPr>
          <w:lang w:val="ru-RU"/>
        </w:rPr>
        <w:t>Соответственно, статус ДХТ по которому был осуществлен «На основании документа» будет иметь статус «Выдан без остатка».</w:t>
      </w:r>
      <w:r>
        <w:rPr>
          <w:rFonts w:hint="default"/>
          <w:lang w:val="ru-RU"/>
        </w:rPr>
        <w:t xml:space="preserve"> Пользователь может просмотреть документ и скачать его, раскрыв запись в журнале выдачи товаров с помощью + (рисунок 24). </w:t>
      </w:r>
    </w:p>
    <w:p xmlns:wp14="http://schemas.microsoft.com/office/word/2010/wordml" w14:paraId="7D3C98C8" wp14:textId="77777777">
      <w:pPr>
        <w:ind w:left="0" w:leftChars="0" w:firstLine="0" w:firstLineChars="0"/>
        <w:jc w:val="both"/>
      </w:pPr>
      <w:r>
        <w:drawing>
          <wp:inline xmlns:wp14="http://schemas.microsoft.com/office/word/2010/wordprocessingDrawing" distT="0" distB="0" distL="114300" distR="114300" wp14:anchorId="2D6AD75E" wp14:editId="7777777">
            <wp:extent cx="5633085" cy="1663700"/>
            <wp:effectExtent l="0" t="0" r="5715" b="12700"/>
            <wp:docPr id="48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339BFE76" wp14:textId="77777777">
      <w:pPr>
        <w:ind w:left="0" w:leftChars="0" w:firstLine="0" w:firstLineChars="0"/>
        <w:jc w:val="center"/>
        <w:rPr>
          <w:rFonts w:hint="default"/>
          <w:lang w:val="ru-RU"/>
        </w:rPr>
      </w:pPr>
      <w:r>
        <w:rPr>
          <w:lang w:val="ru-RU"/>
        </w:rPr>
        <w:t>Рисунок</w:t>
      </w:r>
      <w:r>
        <w:rPr>
          <w:rFonts w:hint="default"/>
          <w:lang w:val="ru-RU"/>
        </w:rPr>
        <w:t xml:space="preserve"> 24- Просмотр документа на основании, которого несоответствие веса товара</w:t>
      </w:r>
    </w:p>
    <w:p xmlns:wp14="http://schemas.microsoft.com/office/word/2010/wordml" w14:paraId="4066FE5F" wp14:textId="77777777">
      <w:pPr>
        <w:rPr>
          <w:lang w:val="ru-RU"/>
        </w:rPr>
      </w:pPr>
    </w:p>
    <w:p xmlns:wp14="http://schemas.microsoft.com/office/word/2010/wordml" w14:paraId="0D53CDE0" wp14:textId="77777777">
      <w:pPr>
        <w:ind w:firstLine="0"/>
        <w:jc w:val="center"/>
        <w:rPr>
          <w:lang w:val="kk-KZ"/>
        </w:rPr>
      </w:pPr>
    </w:p>
    <w:p xmlns:wp14="http://schemas.microsoft.com/office/word/2010/wordml" w14:paraId="52C70FC8" wp14:textId="77777777">
      <w:pPr>
        <w:ind w:firstLine="720" w:firstLineChars="0"/>
        <w:jc w:val="both"/>
        <w:rPr>
          <w:rFonts w:hint="default"/>
          <w:lang w:val="ru-RU"/>
        </w:rPr>
      </w:pPr>
      <w:r>
        <w:rPr>
          <w:lang w:val="ru-RU"/>
        </w:rPr>
        <w:t>Для</w:t>
      </w:r>
      <w:r>
        <w:rPr>
          <w:rFonts w:hint="default"/>
          <w:lang w:val="ru-RU"/>
        </w:rPr>
        <w:t xml:space="preserve"> выдачи по ДТ пользователь указывает вручную регистрационный номер декларации и нажимает на </w:t>
      </w:r>
      <w:r>
        <w:drawing>
          <wp:inline xmlns:wp14="http://schemas.microsoft.com/office/word/2010/wordprocessingDrawing" distT="0" distB="0" distL="114300" distR="114300" wp14:anchorId="4513E8BC" wp14:editId="7777777">
            <wp:extent cx="969010" cy="222885"/>
            <wp:effectExtent l="0" t="0" r="6350" b="5715"/>
            <wp:docPr id="4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>. Система отображает товары со статусами «Зарегистрирован», «Задержан», «Выдан, есть остаток». Пользователь должен выбрать какие товары будут выпущены по указанной ДТ и подписать выдачу. (рисунок 25).</w:t>
      </w:r>
    </w:p>
    <w:p xmlns:wp14="http://schemas.microsoft.com/office/word/2010/wordml" w14:paraId="7531269B" wp14:textId="77777777">
      <w:pPr>
        <w:ind w:left="0" w:leftChars="0" w:firstLine="0" w:firstLineChars="0"/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</w:t>
      </w:r>
    </w:p>
    <w:p xmlns:wp14="http://schemas.microsoft.com/office/word/2010/wordml" w14:paraId="4F041938" wp14:textId="77777777">
      <w:pPr>
        <w:ind w:left="0" w:leftChars="0" w:firstLine="0" w:firstLineChars="0"/>
        <w:jc w:val="center"/>
        <w:rPr>
          <w:rFonts w:hint="default"/>
          <w:lang w:val="ru-RU"/>
        </w:rPr>
      </w:pPr>
    </w:p>
    <w:p xmlns:wp14="http://schemas.microsoft.com/office/word/2010/wordml" w14:paraId="040A73AF" wp14:textId="77777777">
      <w:pPr>
        <w:ind w:firstLine="720" w:firstLineChars="0"/>
        <w:jc w:val="center"/>
      </w:pPr>
      <w:r>
        <w:drawing>
          <wp:inline xmlns:wp14="http://schemas.microsoft.com/office/word/2010/wordprocessingDrawing" distT="0" distB="0" distL="114300" distR="114300" wp14:anchorId="3F065F2C" wp14:editId="7777777">
            <wp:extent cx="5160010" cy="2705100"/>
            <wp:effectExtent l="0" t="0" r="6350" b="7620"/>
            <wp:docPr id="4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377BFA8D" wp14:textId="77777777">
      <w:pPr>
        <w:ind w:firstLine="720" w:firstLineChars="0"/>
        <w:jc w:val="center"/>
        <w:rPr>
          <w:rFonts w:hint="default"/>
          <w:lang w:val="ru-RU"/>
        </w:rPr>
      </w:pPr>
      <w:r>
        <w:rPr>
          <w:lang w:val="ru-RU"/>
        </w:rPr>
        <w:t>Рисунок</w:t>
      </w:r>
      <w:r>
        <w:rPr>
          <w:rFonts w:hint="default"/>
          <w:lang w:val="ru-RU"/>
        </w:rPr>
        <w:t xml:space="preserve"> 25- Выбор товаров ДХТ по указанной ДТ</w:t>
      </w:r>
    </w:p>
    <w:p xmlns:wp14="http://schemas.microsoft.com/office/word/2010/wordml" w14:paraId="17728C1B" wp14:textId="77777777">
      <w:pPr>
        <w:ind w:firstLine="720" w:firstLineChars="0"/>
        <w:jc w:val="center"/>
        <w:rPr>
          <w:rFonts w:hint="default"/>
          <w:lang w:val="ru-RU"/>
        </w:rPr>
      </w:pPr>
    </w:p>
    <w:p xmlns:wp14="http://schemas.microsoft.com/office/word/2010/wordml" w14:paraId="4BFA2578" wp14:textId="77777777">
      <w:pPr>
        <w:ind w:left="0" w:leftChars="0" w:firstLine="0" w:firstLineChars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>Если у всех товаров ДХТ статус равен «Выдан без остатка», тогда статус самого ДХТ меняется на «Товары выпущены без остатка». При этом если срок временного хранения превысил 4 месяца, тогда статус ДХТ и его товаров автоматически меняется на «Задержан».</w:t>
      </w:r>
    </w:p>
    <w:sectPr>
      <w:pgSz w:w="11906" w:h="16838" w:orient="portrait"/>
      <w:pgMar w:top="1134" w:right="850" w:bottom="1134" w:left="1701" w:header="708" w:footer="708" w:gutter="0"/>
      <w:cols w:space="708" w:num="1"/>
      <w:docGrid w:linePitch="360" w:charSpace="0"/>
      <w:headerReference w:type="default" r:id="R7b2496744f0247cb"/>
      <w:footerReference w:type="default" r:id="R5c31cabc0c9247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3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2B032EFE" w:rsidTr="2B032EFE" w14:paraId="5A69E8EF">
      <w:trPr>
        <w:trHeight w:val="300"/>
      </w:trPr>
      <w:tc>
        <w:tcPr>
          <w:tcW w:w="3115" w:type="dxa"/>
          <w:tcMar/>
        </w:tcPr>
        <w:p w:rsidR="2B032EFE" w:rsidP="2B032EFE" w:rsidRDefault="2B032EFE" w14:paraId="74E26ADA" w14:textId="1A19EF69">
          <w:pPr>
            <w:pStyle w:val="Header"/>
            <w:bidi w:val="0"/>
            <w:ind w:left="-115"/>
            <w:jc w:val="left"/>
          </w:pPr>
        </w:p>
      </w:tc>
      <w:tc>
        <w:tcPr>
          <w:tcW w:w="3115" w:type="dxa"/>
          <w:tcMar/>
        </w:tcPr>
        <w:p w:rsidR="2B032EFE" w:rsidP="2B032EFE" w:rsidRDefault="2B032EFE" w14:paraId="33E24C07" w14:textId="326B1357">
          <w:pPr>
            <w:pStyle w:val="Header"/>
            <w:bidi w:val="0"/>
            <w:jc w:val="center"/>
          </w:pPr>
        </w:p>
      </w:tc>
      <w:tc>
        <w:tcPr>
          <w:tcW w:w="3115" w:type="dxa"/>
          <w:tcMar/>
        </w:tcPr>
        <w:p w:rsidR="2B032EFE" w:rsidP="2B032EFE" w:rsidRDefault="2B032EFE" w14:paraId="3A3A3F12" w14:textId="584DCCC6">
          <w:pPr>
            <w:pStyle w:val="Header"/>
            <w:bidi w:val="0"/>
            <w:ind w:right="-115"/>
            <w:jc w:val="right"/>
          </w:pPr>
        </w:p>
      </w:tc>
    </w:tr>
  </w:tbl>
  <w:p w:rsidR="2B032EFE" w:rsidP="2B032EFE" w:rsidRDefault="2B032EFE" w14:paraId="7D199635" w14:textId="3FE143FB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3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2B032EFE" w:rsidTr="2B032EFE" w14:paraId="52D04341">
      <w:trPr>
        <w:trHeight w:val="300"/>
      </w:trPr>
      <w:tc>
        <w:tcPr>
          <w:tcW w:w="3115" w:type="dxa"/>
          <w:tcMar/>
        </w:tcPr>
        <w:p w:rsidR="2B032EFE" w:rsidP="2B032EFE" w:rsidRDefault="2B032EFE" w14:paraId="5CAAF9C6" w14:textId="4C969AC0">
          <w:pPr>
            <w:bidi w:val="0"/>
            <w:ind w:left="-115" w:firstLine="0"/>
            <w:jc w:val="left"/>
          </w:pPr>
          <w:r w:rsidR="2B032EFE">
            <w:drawing>
              <wp:inline wp14:editId="738248A5" wp14:anchorId="22823DA0">
                <wp:extent cx="1162050" cy="247650"/>
                <wp:effectExtent l="0" t="0" r="0" b="0"/>
                <wp:docPr id="84898677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848986772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416802595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162050" cy="2476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5" w:type="dxa"/>
          <w:tcMar/>
        </w:tcPr>
        <w:p w:rsidR="2B032EFE" w:rsidP="2B032EFE" w:rsidRDefault="2B032EFE" w14:paraId="2336B1A6" w14:textId="237D1234">
          <w:pPr>
            <w:pStyle w:val="Header"/>
            <w:bidi w:val="0"/>
            <w:jc w:val="center"/>
          </w:pPr>
        </w:p>
      </w:tc>
      <w:tc>
        <w:tcPr>
          <w:tcW w:w="3115" w:type="dxa"/>
          <w:tcMar/>
        </w:tcPr>
        <w:p w:rsidR="2B032EFE" w:rsidP="2B032EFE" w:rsidRDefault="2B032EFE" w14:paraId="3D54CA51" w14:textId="121ACE34">
          <w:pPr>
            <w:pStyle w:val="Header"/>
            <w:bidi w:val="0"/>
            <w:ind w:right="-115"/>
            <w:jc w:val="right"/>
          </w:pPr>
        </w:p>
      </w:tc>
    </w:tr>
  </w:tbl>
  <w:p w:rsidR="2B032EFE" w:rsidP="2B032EFE" w:rsidRDefault="2B032EFE" w14:paraId="1F35D203" w14:textId="6E6C7CFA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DC311D"/>
    <w:multiLevelType w:val="multilevel"/>
    <w:tmpl w:val="16DC311D"/>
    <w:lvl w:ilvl="0" w:tentative="0">
      <w:start w:val="2"/>
      <w:numFmt w:val="bullet"/>
      <w:lvlText w:val="-"/>
      <w:lvlJc w:val="left"/>
      <w:pPr>
        <w:ind w:left="1429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nsid w:val="3E12717F"/>
    <w:multiLevelType w:val="multilevel"/>
    <w:tmpl w:val="3E12717F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C5224FA"/>
    <w:multiLevelType w:val="multilevel"/>
    <w:tmpl w:val="4C5224FA"/>
    <w:lvl w:ilvl="0" w:tentative="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C8417A5"/>
    <w:multiLevelType w:val="multilevel"/>
    <w:tmpl w:val="4C8417A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56A42BA2"/>
    <w:multiLevelType w:val="multilevel"/>
    <w:tmpl w:val="56A42BA2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9890C71"/>
    <w:multiLevelType w:val="multilevel"/>
    <w:tmpl w:val="69890C71"/>
    <w:lvl w:ilvl="0" w:tentative="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6">
    <w:nsid w:val="6F014F66"/>
    <w:multiLevelType w:val="multilevel"/>
    <w:tmpl w:val="6F014F66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F31713C"/>
    <w:multiLevelType w:val="multilevel"/>
    <w:tmpl w:val="6F31713C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xmlns:w15="http://schemas.microsoft.com/office/word/2012/wordml" mc:Ignorable="w14 wp14 w15">
  <w:zoom w:percent="110"/>
  <w:trackRevisions w:val="false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91"/>
    <w:rsid w:val="00020C8B"/>
    <w:rsid w:val="00146113"/>
    <w:rsid w:val="002103D3"/>
    <w:rsid w:val="00224DFC"/>
    <w:rsid w:val="00247A61"/>
    <w:rsid w:val="002741FD"/>
    <w:rsid w:val="0030676E"/>
    <w:rsid w:val="00495019"/>
    <w:rsid w:val="004B2550"/>
    <w:rsid w:val="0053576A"/>
    <w:rsid w:val="005C2899"/>
    <w:rsid w:val="00700D91"/>
    <w:rsid w:val="00755AA7"/>
    <w:rsid w:val="007C57D2"/>
    <w:rsid w:val="007E3C62"/>
    <w:rsid w:val="007F0F8B"/>
    <w:rsid w:val="00971946"/>
    <w:rsid w:val="00A27452"/>
    <w:rsid w:val="00A62743"/>
    <w:rsid w:val="00AA5458"/>
    <w:rsid w:val="00AF1DA8"/>
    <w:rsid w:val="00C81F2D"/>
    <w:rsid w:val="00D608CA"/>
    <w:rsid w:val="00DF11E2"/>
    <w:rsid w:val="00EF4214"/>
    <w:rsid w:val="00F86C99"/>
    <w:rsid w:val="03815D1B"/>
    <w:rsid w:val="1DFB47BF"/>
    <w:rsid w:val="2B03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fillcolor="#FFFFFF" stroke="t">
      <v:fill on="t" focussize="0,0"/>
      <v:stroke color="#000000"/>
    </o:shapedefaults>
    <o:shapelayout v:ext="edit">
      <o:idmap v:ext="edit" data="1"/>
    </o:shapelayout>
  </w:shapeDefaults>
  <w14:docId w14:val="6972E305"/>
  <w15:docId w15:val="{FB0C852E-892D-45A0-89C4-4A47848DAD8E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 wp14">
  <w:docDefaults>
    <w:rPrDefault>
      <w:rPr>
        <w:rFonts w:ascii="Times New Roman" w:hAnsi="Times New Roman" w:eastAsia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39" w:semiHidden="0" w:unhideWhenUsed="0"/>
    <w:lsdException w:name="Table Theme" w:uiPriority="99"/>
    <w:lsdException w:name="List Paragraph" w:uiPriority="34" w:semiHidden="0" w:unhideWhenUsed="0" w:qFormat="1"/>
  </w:latentStyles>
  <w:style w:type="paragraph" w:styleId="1" w:default="1">
    <w:name w:val="Normal"/>
    <w:qFormat/>
    <w:uiPriority w:val="0"/>
    <w:pPr>
      <w:ind w:firstLine="709"/>
      <w:jc w:val="both"/>
    </w:pPr>
    <w:rPr>
      <w:rFonts w:ascii="Times New Roman" w:hAnsi="Times New Roman" w:eastAsiaTheme="minorHAnsi" w:cstheme="minorBidi"/>
      <w:sz w:val="24"/>
      <w:szCs w:val="22"/>
      <w:lang w:val="zh-CN" w:eastAsia="en-US" w:bidi="ar-SA"/>
    </w:rPr>
  </w:style>
  <w:style w:type="character" w:styleId="2" w:default="1">
    <w:name w:val="Default Paragraph Font"/>
    <w:semiHidden/>
    <w:unhideWhenUsed/>
    <w:qFormat/>
    <w:uiPriority w:val="1"/>
  </w:style>
  <w:style w:type="table" w:styleId="3" w:default="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paragraph" w:styleId="Header">
    <w:uiPriority w:val="99"/>
    <w:name w:val="header"/>
    <w:basedOn w:val="1"/>
    <w:unhideWhenUsed/>
    <w:rsid w:val="2B032EFE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1"/>
    <w:unhideWhenUsed/>
    <w:rsid w:val="2B032EFE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3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9" /><Relationship Type="http://schemas.openxmlformats.org/officeDocument/2006/relationships/image" Target="media/image5.png" Id="rId8" /><Relationship Type="http://schemas.openxmlformats.org/officeDocument/2006/relationships/image" Target="media/image4.png" Id="rId7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fontTable" Target="fontTable.xml" Id="rId43" /><Relationship Type="http://schemas.openxmlformats.org/officeDocument/2006/relationships/numbering" Target="numbering.xml" Id="rId42" /><Relationship Type="http://schemas.openxmlformats.org/officeDocument/2006/relationships/customXml" Target="../customXml/item1.xml" Id="rId41" /><Relationship Type="http://schemas.openxmlformats.org/officeDocument/2006/relationships/image" Target="media/image37.png" Id="rId40" /><Relationship Type="http://schemas.openxmlformats.org/officeDocument/2006/relationships/image" Target="media/image1.png" Id="rId4" /><Relationship Type="http://schemas.openxmlformats.org/officeDocument/2006/relationships/image" Target="media/image36.png" Id="rId39" /><Relationship Type="http://schemas.openxmlformats.org/officeDocument/2006/relationships/image" Target="media/image35.png" Id="rId38" /><Relationship Type="http://schemas.openxmlformats.org/officeDocument/2006/relationships/image" Target="media/image34.png" Id="rId37" /><Relationship Type="http://schemas.openxmlformats.org/officeDocument/2006/relationships/image" Target="media/image33.png" Id="rId36" /><Relationship Type="http://schemas.openxmlformats.org/officeDocument/2006/relationships/image" Target="media/image32.png" Id="rId35" /><Relationship Type="http://schemas.openxmlformats.org/officeDocument/2006/relationships/image" Target="media/image31.png" Id="rId34" /><Relationship Type="http://schemas.openxmlformats.org/officeDocument/2006/relationships/image" Target="media/image30.png" Id="rId33" /><Relationship Type="http://schemas.openxmlformats.org/officeDocument/2006/relationships/image" Target="media/image29.png" Id="rId32" /><Relationship Type="http://schemas.openxmlformats.org/officeDocument/2006/relationships/image" Target="media/image28.png" Id="rId31" /><Relationship Type="http://schemas.openxmlformats.org/officeDocument/2006/relationships/image" Target="media/image27.png" Id="rId30" /><Relationship Type="http://schemas.openxmlformats.org/officeDocument/2006/relationships/theme" Target="theme/theme1.xml" Id="rId3" /><Relationship Type="http://schemas.openxmlformats.org/officeDocument/2006/relationships/image" Target="media/image26.png" Id="rId29" /><Relationship Type="http://schemas.openxmlformats.org/officeDocument/2006/relationships/image" Target="media/image25.png" Id="rId28" /><Relationship Type="http://schemas.openxmlformats.org/officeDocument/2006/relationships/image" Target="media/image24.png" Id="rId27" /><Relationship Type="http://schemas.openxmlformats.org/officeDocument/2006/relationships/image" Target="media/image23.png" Id="rId26" /><Relationship Type="http://schemas.openxmlformats.org/officeDocument/2006/relationships/image" Target="media/image22.png" Id="rId25" /><Relationship Type="http://schemas.openxmlformats.org/officeDocument/2006/relationships/image" Target="media/image21.png" Id="rId24" /><Relationship Type="http://schemas.openxmlformats.org/officeDocument/2006/relationships/image" Target="media/image20.png" Id="rId23" /><Relationship Type="http://schemas.openxmlformats.org/officeDocument/2006/relationships/image" Target="media/image19.png" Id="rId22" /><Relationship Type="http://schemas.openxmlformats.org/officeDocument/2006/relationships/image" Target="media/image18.png" Id="rId21" /><Relationship Type="http://schemas.openxmlformats.org/officeDocument/2006/relationships/image" Target="media/image17.png" Id="rId20" /><Relationship Type="http://schemas.openxmlformats.org/officeDocument/2006/relationships/settings" Target="settings.xml" Id="rId2" /><Relationship Type="http://schemas.openxmlformats.org/officeDocument/2006/relationships/image" Target="media/image16.png" Id="rId19" /><Relationship Type="http://schemas.openxmlformats.org/officeDocument/2006/relationships/image" Target="media/image15.png" Id="rId18" /><Relationship Type="http://schemas.openxmlformats.org/officeDocument/2006/relationships/image" Target="media/image14.png" Id="rId17" /><Relationship Type="http://schemas.openxmlformats.org/officeDocument/2006/relationships/image" Target="media/image13.png" Id="rId16" /><Relationship Type="http://schemas.openxmlformats.org/officeDocument/2006/relationships/image" Target="media/image12.png" Id="rId15" /><Relationship Type="http://schemas.openxmlformats.org/officeDocument/2006/relationships/image" Target="media/image11.png" Id="rId14" /><Relationship Type="http://schemas.openxmlformats.org/officeDocument/2006/relationships/image" Target="media/image10.png" Id="rId13" /><Relationship Type="http://schemas.openxmlformats.org/officeDocument/2006/relationships/image" Target="media/image9.png" Id="rId12" /><Relationship Type="http://schemas.openxmlformats.org/officeDocument/2006/relationships/image" Target="media/image8.png" Id="rId11" /><Relationship Type="http://schemas.openxmlformats.org/officeDocument/2006/relationships/image" Target="media/image7.png" Id="rId10" /><Relationship Type="http://schemas.openxmlformats.org/officeDocument/2006/relationships/styles" Target="styles.xml" Id="rId1" /><Relationship Type="http://schemas.openxmlformats.org/officeDocument/2006/relationships/header" Target="/word/header.xml" Id="R7b2496744f0247cb" /><Relationship Type="http://schemas.openxmlformats.org/officeDocument/2006/relationships/footer" Target="/word/footer.xml" Id="R5c31cabc0c924740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6.png" Id="rId1416802595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ScaleCrop>false</ap:ScaleCrop>
  <ap:Application>Microsoft Word for the web</ap:Application>
  <ap:DocSecurity>0</ap:DocSecurity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2024-08-20T17:55:00.0000000Z</dcterms:created>
  <dc:creator>Кожанберды Нуртаза</dc:creator>
  <lastModifiedBy>Diana Dauova</lastModifiedBy>
  <dcterms:modified xsi:type="dcterms:W3CDTF">2025-08-11T12:50:09.5395389Z</dcterms:modified>
  <revision>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6C376CB71569485C93AE963942629F04_13</vt:lpwstr>
  </property>
</Properties>
</file>